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BC" w:rsidRDefault="009D6CBC" w:rsidP="009D6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9D6CBC">
        <w:rPr>
          <w:rFonts w:ascii="Times New Roman" w:hAnsi="Times New Roman" w:cs="Times New Roman"/>
          <w:b/>
          <w:bCs/>
          <w:sz w:val="28"/>
          <w:u w:val="single"/>
        </w:rPr>
        <w:drawing>
          <wp:anchor distT="0" distB="0" distL="114300" distR="114300" simplePos="0" relativeHeight="251658240" behindDoc="1" locked="0" layoutInCell="1" allowOverlap="1" wp14:anchorId="550B1B4B" wp14:editId="2622F107">
            <wp:simplePos x="0" y="0"/>
            <wp:positionH relativeFrom="column">
              <wp:posOffset>-406400</wp:posOffset>
            </wp:positionH>
            <wp:positionV relativeFrom="paragraph">
              <wp:posOffset>-516890</wp:posOffset>
            </wp:positionV>
            <wp:extent cx="7018020" cy="10444480"/>
            <wp:effectExtent l="0" t="0" r="0" b="0"/>
            <wp:wrapNone/>
            <wp:docPr id="1" name="Рисунок 1" descr="https://i.pinimg.com/736x/d5/28/aa/d528aa0f99a302c4deb13012f580a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d5/28/aa/d528aa0f99a302c4deb13012f580a4d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4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CBC" w:rsidRPr="009D6CBC" w:rsidRDefault="009D6CBC" w:rsidP="009D6CBC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6CBC">
        <w:rPr>
          <w:rFonts w:ascii="Times New Roman" w:hAnsi="Times New Roman" w:cs="Times New Roman"/>
          <w:b/>
          <w:bCs/>
          <w:sz w:val="32"/>
          <w:u w:val="single"/>
        </w:rPr>
        <w:t>Консультация для родителей</w:t>
      </w:r>
    </w:p>
    <w:p w:rsidR="009D6CBC" w:rsidRPr="009D6CBC" w:rsidRDefault="009D6CBC" w:rsidP="009D6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 w:rsidRPr="009D6CBC">
        <w:rPr>
          <w:rFonts w:ascii="Times New Roman" w:hAnsi="Times New Roman" w:cs="Times New Roman"/>
          <w:b/>
          <w:bCs/>
          <w:sz w:val="32"/>
          <w:u w:val="single"/>
        </w:rPr>
        <w:t xml:space="preserve">«Возрастные особенности </w:t>
      </w:r>
      <w:r>
        <w:rPr>
          <w:rFonts w:ascii="Times New Roman" w:hAnsi="Times New Roman" w:cs="Times New Roman"/>
          <w:b/>
          <w:bCs/>
          <w:sz w:val="32"/>
          <w:u w:val="single"/>
        </w:rPr>
        <w:t>развития детей 6-7 года жизни</w:t>
      </w:r>
      <w:bookmarkStart w:id="0" w:name="_GoBack"/>
      <w:bookmarkEnd w:id="0"/>
      <w:r w:rsidRPr="009D6CBC">
        <w:rPr>
          <w:rFonts w:ascii="Times New Roman" w:hAnsi="Times New Roman" w:cs="Times New Roman"/>
          <w:b/>
          <w:bCs/>
          <w:sz w:val="32"/>
          <w:u w:val="single"/>
        </w:rPr>
        <w:t>»</w:t>
      </w:r>
    </w:p>
    <w:p w:rsidR="009D6CBC" w:rsidRPr="009D6CBC" w:rsidRDefault="009D6CBC" w:rsidP="009D6C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9D6CBC">
        <w:rPr>
          <w:rFonts w:ascii="Times New Roman" w:hAnsi="Times New Roman" w:cs="Times New Roman"/>
          <w:sz w:val="28"/>
        </w:rPr>
        <w:t>Дети 6–7 лет стоят на пороге интересного этапа в жизни. Им открывается возможность познания мира, окружающей среды, искусства и творчества. А главное, они постепенно готовятся к следующему важному событию – обучению в школе.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Развитие личности старшего дошкольника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До 6 лет ребёнок подчиняется чувствам, это и объясняет частую смену настроений. В силу возрастных особенностей к 7 годам происходит ускоренный рост умственного развития. Дети учатся объяснять, что им нужно, не прибегая к лишней эмоциональности. В этом возрасте дошкольники начинают определять себя как личность, у них появляется мнение, которое они могут аргументировать.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Ребёнок этого возраста умеет выбрать игру на длительное время и играть в неё от пары дней до нескольких недель. Малыш этими занятиями не только заполняет свободное время, но и получает первые трудовые навыки, развивает воображение и мышление.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 xml:space="preserve">Личностное развитие ребёнка 6–7 лет включает в себя два основных фактора: понимание, как устроен окружающий мир вокруг него, и своего места в этом мире. Малыш уже может ответить на </w:t>
      </w:r>
      <w:proofErr w:type="gramStart"/>
      <w:r w:rsidRPr="009D6CBC">
        <w:rPr>
          <w:rFonts w:ascii="Times New Roman" w:hAnsi="Times New Roman" w:cs="Times New Roman"/>
          <w:sz w:val="28"/>
        </w:rPr>
        <w:t>вопросы</w:t>
      </w:r>
      <w:proofErr w:type="gramEnd"/>
      <w:r w:rsidRPr="009D6CBC">
        <w:rPr>
          <w:rFonts w:ascii="Times New Roman" w:hAnsi="Times New Roman" w:cs="Times New Roman"/>
          <w:sz w:val="28"/>
        </w:rPr>
        <w:t>: какой он, чем отличается от других людей, каким был, каким хотел бы быть.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У ребёнка активно формируется концепция самосознания, развивается гендерная идентичность, он учится понимать, к какому полу относится. У девочек формируется мягкий уступчивый стиль поведения, у мальчиков, наоборот, активный, что даёт им возможность познавать внешний мир. Игра у детей в этом возрасте подчиняется гендерному принципу. Девочки выбирают  «дочки-матери», «школу», «магазин», мальчики вместо кукол берут машинки, солдатиков.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Развитие эмоциональной и волевой среды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В возрасте 6–7 лет у детей формируются морально-этические категории. Ребёнок начинает понимать, как нужно себя вести, а как не надо, как хорошо поступать и как плохо.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В этом возрасте дошкольники не просто играют, они распределяют роли и следуют им. Дети начинают понимать, что существуют правила, и требуют их соблюдения от себя и других людей. Ребёнок учится делать вывод: ты «хороший», если действуешь по правилам, и «плохой», если их нарушаешь.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Дети начинают понимать, что существуют правила, и требуют их соблюдения от себя и других людей.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 xml:space="preserve">Ребятам в этом возрасте важно общение со сверстниками. Оно также строится по определённым принципам, которые обеспечивают ребёнку безопасность и благополучие. Когда правила нарушаются, ребёнок не чувствует себя защищённым и реагирует на нарушение негативно. И что важно, в 6–7 лет в эмоциональной сфере происходит утрата непосредственности и наивности в </w:t>
      </w:r>
      <w:r w:rsidRPr="009D6CBC">
        <w:rPr>
          <w:rFonts w:ascii="Times New Roman" w:hAnsi="Times New Roman" w:cs="Times New Roman"/>
          <w:sz w:val="28"/>
        </w:rPr>
        <w:lastRenderedPageBreak/>
        <w:t>поведении. Поведение ребёнка начинает строиться цепочкой «захотел – осознал – сделал», это соответствует возрастным изменениям организма.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13D6DB9" wp14:editId="5CA7496B">
            <wp:simplePos x="0" y="0"/>
            <wp:positionH relativeFrom="column">
              <wp:posOffset>-492125</wp:posOffset>
            </wp:positionH>
            <wp:positionV relativeFrom="paragraph">
              <wp:posOffset>-937260</wp:posOffset>
            </wp:positionV>
            <wp:extent cx="7017385" cy="104432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1044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CBC">
        <w:rPr>
          <w:rFonts w:ascii="Times New Roman" w:hAnsi="Times New Roman" w:cs="Times New Roman"/>
          <w:sz w:val="28"/>
        </w:rPr>
        <w:t>В жизнь ребёнка вносится интеллектуальный компонент, который говорит о том, что появляется волевая регуляция. И после того, как происходит осознание того, «что я хочу» и «как я этого добьюсь», появляется следующий этап – «я это делаю».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Развитие психических процессов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У старших дошкольников начинает развиваться произвольное внимание, произвольная слуховая и зрительная память. Ребёнок уже сознательно направляет и удерживает внимание, память на разных объектах. Уже не яркий образ привлекает внимание – малыш самостоятельно делает над собой усилие, чтобы запомнить либо выделить фигуру из фона.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У дошкольников 7 лет бурно развивается воображение, речь усложняется и становится эффективным средством взаимодействия и регулятором поведения. Ребёнок говорит сложными грамматическими конструкциями, предложения становятся распространёнными. Дети могут вести свою речь о том, что хочется, предполагать о событиях, которых ждут.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Логическое мышление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Логическое мышление в 6–7 лет развивается очень активно. Для малышей к этому возрасту характерно понимать закономерность и уметь дополнять ряд предметов. Ребёнок способен вычислить лишний предмет, продолжить числовой ряд в пределах десяти. Мышление формируется постепенно: ребёнок учится выделять основные свойства и признаки предметов, способен сравнивать, обобщать, классифицировать. Малышам в этот период нравятся интеллектуальные настольные игры, где можно проявить свои умственные способности.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Речевое и социальное развитие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 xml:space="preserve">Дети умеют составлять рассказ по картинке или заданной теме. Речь практически сформирована, близка </w:t>
      </w:r>
      <w:proofErr w:type="gramStart"/>
      <w:r w:rsidRPr="009D6CBC">
        <w:rPr>
          <w:rFonts w:ascii="Times New Roman" w:hAnsi="Times New Roman" w:cs="Times New Roman"/>
          <w:sz w:val="28"/>
        </w:rPr>
        <w:t>ко</w:t>
      </w:r>
      <w:proofErr w:type="gramEnd"/>
      <w:r w:rsidRPr="009D6CBC">
        <w:rPr>
          <w:rFonts w:ascii="Times New Roman" w:hAnsi="Times New Roman" w:cs="Times New Roman"/>
          <w:sz w:val="28"/>
        </w:rPr>
        <w:t xml:space="preserve"> взрослой, словарный запас более 3000 слов. Ребёнок общается на разные темы, способен вести монолог и диалог.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К первому классу дошкольник в норме должен знать своё окружение, близких друзей и родственников, понимать, кем они ему доводятся, знать имена, запоминать истории, связанные с ними. Взаимодействие со сверстниками занимает значительную часть дня.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Физиологическое развитие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Для детей старшего дошкольного возраста характерны физиологические изменения, которые обусловлены взрослением. Рост увеличивается, в среднем он достигает 120–125 см, вес, согласно данным ВОЗ, 21–25 кг. Малыш становится старше, но нервные процессы ещё не до конца созрели, из-за этого пока нередки капризы и излишняя обидчивость.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 xml:space="preserve">Развиваются дыхательная и сердечная системы. В этом возрасте для гармоничного развития ребёнка нужны занятия спортом, подвижные игры. Заметили, что малыш замкнут, отказывается от общения с друзьями, жалуется на плохой сон и аппетит? Не оставляйте это без внимания. Конечно, эти симптомы не всегда является показателем заболевания, однако </w:t>
      </w:r>
      <w:r w:rsidRPr="009D6CBC">
        <w:rPr>
          <w:rFonts w:ascii="Times New Roman" w:hAnsi="Times New Roman" w:cs="Times New Roman"/>
          <w:sz w:val="28"/>
        </w:rPr>
        <w:lastRenderedPageBreak/>
        <w:t>профилактический визит к врачу, психологу, логопеду поможет не упустить серьёзных проблем со здоровьем.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5EB50F4A" wp14:editId="63187FBE">
            <wp:simplePos x="0" y="0"/>
            <wp:positionH relativeFrom="column">
              <wp:posOffset>-474980</wp:posOffset>
            </wp:positionH>
            <wp:positionV relativeFrom="paragraph">
              <wp:posOffset>-931545</wp:posOffset>
            </wp:positionV>
            <wp:extent cx="7017385" cy="1044321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1044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CBC">
        <w:rPr>
          <w:rFonts w:ascii="Times New Roman" w:hAnsi="Times New Roman" w:cs="Times New Roman"/>
          <w:b/>
          <w:bCs/>
          <w:sz w:val="28"/>
        </w:rPr>
        <w:t>Навыки обихода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D6CBC">
        <w:rPr>
          <w:rFonts w:ascii="Times New Roman" w:hAnsi="Times New Roman" w:cs="Times New Roman"/>
          <w:sz w:val="28"/>
        </w:rPr>
        <w:t>Шести-семилетние</w:t>
      </w:r>
      <w:proofErr w:type="gramEnd"/>
      <w:r w:rsidRPr="009D6CBC">
        <w:rPr>
          <w:rFonts w:ascii="Times New Roman" w:hAnsi="Times New Roman" w:cs="Times New Roman"/>
          <w:sz w:val="28"/>
        </w:rPr>
        <w:t xml:space="preserve"> дети уже способны самостоятельно одеться, обуться, умеют застёгивать пуговицы, молнии, завязывать шнурки. Старшие дошкольники соблюдают ежедневные ритуалы, например последовательность действий во время сборов в детский сад, на прогулку, подготовки ко сну. Будущему первокласснику уже можно доверить простую работу по дому: полить цветы, убрать на письменном столе, собрать игрушки.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Поскольку малыш в это время активно растёт, необходимо обратить внимание на его режим дня, питание и сон.  </w:t>
      </w:r>
    </w:p>
    <w:p w:rsidR="009D6CBC" w:rsidRPr="009D6CBC" w:rsidRDefault="009D6CBC" w:rsidP="009D6C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b/>
          <w:bCs/>
          <w:sz w:val="28"/>
        </w:rPr>
        <w:t>Советы родителям:</w:t>
      </w:r>
    </w:p>
    <w:p w:rsidR="009D6CBC" w:rsidRPr="009D6CBC" w:rsidRDefault="009D6CBC" w:rsidP="009D6C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Составьте для ребёнка оптимальный режим, который удобно будет соблюдать в школьное время. Так у вас будет время заранее к нему привыкнуть.</w:t>
      </w:r>
    </w:p>
    <w:p w:rsidR="009D6CBC" w:rsidRPr="009D6CBC" w:rsidRDefault="009D6CBC" w:rsidP="009D6C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Определите психологическую готовность ребёнка к обучению.</w:t>
      </w:r>
    </w:p>
    <w:p w:rsidR="009D6CBC" w:rsidRPr="009D6CBC" w:rsidRDefault="009D6CBC" w:rsidP="009D6C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Подберите школу для будущего первоклассника. При выборе школы обязательно уточните, по какой учебной программе предстоит обучение в начальной школе. Выберите программу, которая учитывает индивидуальность каждого ученика.</w:t>
      </w:r>
    </w:p>
    <w:p w:rsidR="009D6CBC" w:rsidRPr="009D6CBC" w:rsidRDefault="009D6CBC" w:rsidP="009D6C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>Научитесь разговаривать с ребёнком на равных. Если ему становится грустно или страшно, поддержите его.</w:t>
      </w:r>
    </w:p>
    <w:p w:rsidR="009D6CBC" w:rsidRPr="009D6CBC" w:rsidRDefault="009D6CBC" w:rsidP="009D6C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D6CBC">
        <w:rPr>
          <w:rFonts w:ascii="Times New Roman" w:hAnsi="Times New Roman" w:cs="Times New Roman"/>
          <w:sz w:val="28"/>
        </w:rPr>
        <w:t xml:space="preserve">Больше хвалите и меньше критикуйте. Учитесь объяснять и договариваться с дошкольником, не повышая голоса. </w:t>
      </w:r>
      <w:proofErr w:type="gramStart"/>
      <w:r w:rsidRPr="009D6CBC">
        <w:rPr>
          <w:rFonts w:ascii="Times New Roman" w:hAnsi="Times New Roman" w:cs="Times New Roman"/>
          <w:sz w:val="28"/>
        </w:rPr>
        <w:t>Это поможет сформировать правильную самооценку, которая очень способствует хорошей обучаемости и успеху в жизни в целом.  </w:t>
      </w:r>
      <w:proofErr w:type="gramEnd"/>
    </w:p>
    <w:p w:rsidR="00815211" w:rsidRPr="009D6CBC" w:rsidRDefault="00815211" w:rsidP="009D6CBC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815211" w:rsidRPr="009D6CBC" w:rsidSect="009D6CBC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17DCE"/>
    <w:multiLevelType w:val="multilevel"/>
    <w:tmpl w:val="2C1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47"/>
    <w:rsid w:val="00815211"/>
    <w:rsid w:val="009D6CBC"/>
    <w:rsid w:val="00F7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2024-09-11T18:26:00Z</dcterms:created>
  <dcterms:modified xsi:type="dcterms:W3CDTF">2024-09-11T18:30:00Z</dcterms:modified>
</cp:coreProperties>
</file>