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9601" w14:textId="77777777" w:rsidR="00757A82" w:rsidRDefault="00757A82" w:rsidP="00757A8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2C4C8D8" w14:textId="07C09FB2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2D7C7C">
        <w:rPr>
          <w:color w:val="FF0000"/>
          <w:sz w:val="32"/>
          <w:szCs w:val="32"/>
        </w:rPr>
        <w:t>Консультация для родителей</w:t>
      </w:r>
    </w:p>
    <w:p w14:paraId="6259F523" w14:textId="353DFC43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  <w:u w:val="single"/>
        </w:rPr>
      </w:pPr>
      <w:r w:rsidRPr="002D7C7C">
        <w:rPr>
          <w:b/>
          <w:bCs/>
          <w:color w:val="FF0000"/>
          <w:sz w:val="32"/>
          <w:szCs w:val="32"/>
          <w:u w:val="single"/>
        </w:rPr>
        <w:t>«Воспитыва</w:t>
      </w:r>
      <w:r w:rsidR="002D7C7C">
        <w:rPr>
          <w:b/>
          <w:bCs/>
          <w:color w:val="FF0000"/>
          <w:sz w:val="32"/>
          <w:szCs w:val="32"/>
          <w:u w:val="single"/>
        </w:rPr>
        <w:t>йте</w:t>
      </w:r>
      <w:r w:rsidRPr="002D7C7C">
        <w:rPr>
          <w:b/>
          <w:bCs/>
          <w:color w:val="FF0000"/>
          <w:sz w:val="32"/>
          <w:szCs w:val="32"/>
          <w:u w:val="single"/>
        </w:rPr>
        <w:t xml:space="preserve"> будущего читателя»</w:t>
      </w:r>
    </w:p>
    <w:p w14:paraId="301E246B" w14:textId="77777777" w:rsidR="00757A82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0F67FB82" w14:textId="77777777" w:rsidR="00757A82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23286D84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Общеизвестно воспитательное, познавательное и эстетическое значение художественной литературы в развитии личности ребёнка. На важность приобщения дошкольников к книге, красоте художественного слова указывают многие психологи, педагоги, лингвисты, такие как Л. С. Выготский, К. Д. Ушинский и др.</w:t>
      </w:r>
    </w:p>
    <w:p w14:paraId="60FE18C6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 xml:space="preserve">Между тем вначале 21 века специалисты всё чаще говорят об активном внедрении в жизнь ребёнка </w:t>
      </w:r>
      <w:proofErr w:type="spellStart"/>
      <w:r w:rsidRPr="002D7C7C">
        <w:rPr>
          <w:color w:val="000000"/>
          <w:sz w:val="28"/>
          <w:szCs w:val="28"/>
        </w:rPr>
        <w:t>компьютерно</w:t>
      </w:r>
      <w:proofErr w:type="spellEnd"/>
      <w:r w:rsidRPr="002D7C7C">
        <w:rPr>
          <w:color w:val="000000"/>
          <w:sz w:val="28"/>
          <w:szCs w:val="28"/>
        </w:rPr>
        <w:t xml:space="preserve"> - информационных технологий, снижающих статус литературы, резком сокращении доли чтения в структуре свободного времени детей, их замедленном вхождении в книжную культуру. Сегодня мы с сожалением констатируем. Что чтение занимает в жизни наших детей всё меньше и меньше места.</w:t>
      </w:r>
    </w:p>
    <w:p w14:paraId="0F094A23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 xml:space="preserve">Что же теряют наши дети </w:t>
      </w:r>
      <w:proofErr w:type="gramStart"/>
      <w:r w:rsidRPr="002D7C7C">
        <w:rPr>
          <w:color w:val="000000"/>
          <w:sz w:val="28"/>
          <w:szCs w:val="28"/>
        </w:rPr>
        <w:t>( и</w:t>
      </w:r>
      <w:proofErr w:type="gramEnd"/>
      <w:r w:rsidRPr="002D7C7C">
        <w:rPr>
          <w:color w:val="000000"/>
          <w:sz w:val="28"/>
          <w:szCs w:val="28"/>
        </w:rPr>
        <w:t xml:space="preserve"> мы сами) от того, что из нашей жизни уходит чтение? Если относится к чтению вслух как к особой форме между взрослым и ребёнком дошкольником, можно сказать, что снижение интереса к чтению свидетельствует об утрате духовности, ведь большая часть духовных и нравственных ценностей передаётся с книгами. Именно поэтому необходимо приобщать ребёнка к чтению. Не просто учить читать, а воспитывать желание читать, желание познавать новое через общение с книгой. Взрослый должен стать примером любви к чтению, привить культуру чтения. Наиболее эффективной формой в решении этой задачи является совместное чтение. Это прекрасная возможность провести вечер с пользой в кругу семьи, отдохнуть, пообщаться, обсудить волнующие вас вопросы, подобрав для чтения книги с соответствующей тематикой.</w:t>
      </w:r>
    </w:p>
    <w:p w14:paraId="726DCAE6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Специалисты в области детского чтения единодушно считают, что воспитывать в ребёнке читателя необходимо с того момента, когда ребёнок может быть лишь слушателем. Необходимо в ребёнке воспитывать не только умения воспринимать текст произведения, но и формировать собственные суждения о героях и их взаимоотношениях. Чтобы ребёнок стал хорошим читателем, ему нужно помочь понять, почему читаем мы, взрослые. Он должен видеть родителей за чтением. Можно сделать малышу книжку с его именем, названием на обложке, помещая в неё всё, что связано с жизнью ребёнка.</w:t>
      </w:r>
    </w:p>
    <w:p w14:paraId="790DBD82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Только ежедневное общение с книгой научит ребёнка получать ни с чем не сравнимое наслаждение уединения, отключения от внешних раздражителей, погружения в мир образов, созданных собственной фантазией. Предлагая ребёнку почитать, стремитесь к созданию особой атмосферы доверительного общения. Можно ввести семейную традицию «вечернее чтение».</w:t>
      </w:r>
    </w:p>
    <w:p w14:paraId="1F2C0A0E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О чём надо помнить, прежде чем взять в руки книгу.</w:t>
      </w:r>
    </w:p>
    <w:p w14:paraId="778A8F3A" w14:textId="77777777" w:rsidR="00757A82" w:rsidRPr="002D7C7C" w:rsidRDefault="00757A82" w:rsidP="002D7C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Необходимо помнить о возрасте ребёнка и вдумчиво подбирать книги, учитывая интересы и имеющийся жизненный и читательский опыт детей.</w:t>
      </w:r>
    </w:p>
    <w:p w14:paraId="19A5A39A" w14:textId="77777777" w:rsidR="00757A82" w:rsidRPr="002D7C7C" w:rsidRDefault="00757A82" w:rsidP="002D7C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Необходимо объяснять ребёнку слова, которые ему незнакомы. Язык сказок бывает сложным: диалектные, устаревшие, вышедшие из широкого употребления слова затрудняют понимание смысла произведения. Лучше будет не читать, а рассказывать сказку, в лицах представлять то, о чём говориться.</w:t>
      </w:r>
    </w:p>
    <w:p w14:paraId="0282046B" w14:textId="77777777" w:rsidR="00757A82" w:rsidRPr="002D7C7C" w:rsidRDefault="00757A82" w:rsidP="002D7C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lastRenderedPageBreak/>
        <w:t>Взрослый должен читать ребёнку не спеша, ясно выговаривая звуки речи, поскольку детское восприятие отличается тем, что ребёнок не всегда различает звуки речи, в результате может понять звучащий текст по – своему, так, как понятно только ему.</w:t>
      </w:r>
    </w:p>
    <w:p w14:paraId="50F03C8F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B5022ED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Маленькие хитрости для мотивации большого читателя.</w:t>
      </w:r>
    </w:p>
    <w:p w14:paraId="3C58BAEF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3083EB0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Начиная чтение, всегда акцентируйте внимание ребёнка на названии книги и имени её автора.</w:t>
      </w:r>
    </w:p>
    <w:p w14:paraId="5E59B3F0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Прочитайте любимые произведения из вашего детства, объясните, почему вы полюбили именно их.</w:t>
      </w:r>
    </w:p>
    <w:p w14:paraId="3258DB66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Обращайте внимание детей на бережное обращение с книгой.</w:t>
      </w:r>
    </w:p>
    <w:p w14:paraId="15E5B066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Рассматривайте вместе с ребёнком иллюстрации, обсуждайте прочитанное.</w:t>
      </w:r>
    </w:p>
    <w:p w14:paraId="27ACF274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Если ваши дети уже умеют читать, не прерывайте традицию совместного чтения (часто сосредоточившись на складывании букв, ребёнок не понимает смысл прочитанного).</w:t>
      </w:r>
    </w:p>
    <w:p w14:paraId="30DE04DD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Обращайте внимание на нравственные понятия: правда и ложь, добро, зло и т. д.</w:t>
      </w:r>
    </w:p>
    <w:p w14:paraId="506D5904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В круг чтения детей 6-7 лет вводите периодику (газеты, журналы).</w:t>
      </w:r>
    </w:p>
    <w:p w14:paraId="0DFCDA47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Организуйте издание собственного журнала или газеты, куда будете помещать детские стихи, рисунки, совместные произведения.</w:t>
      </w:r>
    </w:p>
    <w:p w14:paraId="384E97E1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 ленитесь, ведите читательский дневник своего ребёнка, читайте его вместе – это может стать семейной традицией.</w:t>
      </w:r>
    </w:p>
    <w:p w14:paraId="3A257485" w14:textId="77777777" w:rsidR="00757A82" w:rsidRPr="002D7C7C" w:rsidRDefault="00757A82" w:rsidP="002D7C7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Сохраняйте все купленные ребёнку книги, периодически перечитывайте их, берегите – это ценные экземпляры детской домашней библиотеки.</w:t>
      </w:r>
    </w:p>
    <w:p w14:paraId="49F3EDBB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DF3E97D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Как научить ребёнка беречь книги.</w:t>
      </w:r>
    </w:p>
    <w:p w14:paraId="01512FFD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2AAACA4" w14:textId="77777777" w:rsidR="00757A82" w:rsidRPr="002D7C7C" w:rsidRDefault="00757A82" w:rsidP="002D7C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 делать в книге пометок, подписей, рисунков.</w:t>
      </w:r>
    </w:p>
    <w:p w14:paraId="08ADDE1C" w14:textId="77777777" w:rsidR="00757A82" w:rsidRPr="002D7C7C" w:rsidRDefault="00757A82" w:rsidP="002D7C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 читать во время еды.</w:t>
      </w:r>
    </w:p>
    <w:p w14:paraId="112E7E93" w14:textId="77777777" w:rsidR="00757A82" w:rsidRPr="002D7C7C" w:rsidRDefault="00757A82" w:rsidP="002D7C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 загибать листы, пользоваться закладкой.</w:t>
      </w:r>
    </w:p>
    <w:p w14:paraId="3FBA978B" w14:textId="77777777" w:rsidR="00757A82" w:rsidRPr="002D7C7C" w:rsidRDefault="00757A82" w:rsidP="002D7C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Класть книгу только на чистый стол.</w:t>
      </w:r>
    </w:p>
    <w:p w14:paraId="74549249" w14:textId="77777777" w:rsidR="00757A82" w:rsidRPr="002D7C7C" w:rsidRDefault="00757A82" w:rsidP="002D7C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 разбрасывать книги, хранить их в одном месте.</w:t>
      </w:r>
    </w:p>
    <w:p w14:paraId="6B7CFA7F" w14:textId="77777777" w:rsidR="00757A82" w:rsidRPr="002D7C7C" w:rsidRDefault="00757A82" w:rsidP="002D7C7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Своевременно оказывать «скорую помощь» «больным» книгам.</w:t>
      </w:r>
    </w:p>
    <w:p w14:paraId="34A2BD45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243BF87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Как обсуждать с ребёнком прочитанную книгу.</w:t>
      </w:r>
    </w:p>
    <w:p w14:paraId="5C179879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0415285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Выясните перед чтением или во время чтения трудные слова.</w:t>
      </w:r>
    </w:p>
    <w:p w14:paraId="350775C2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Спросите, понравилось ли произведение, чем. Что нового, интересного он узнал?</w:t>
      </w:r>
    </w:p>
    <w:p w14:paraId="7A3D6B37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Попросите ребёнка рассказать о главном герое, главном событии рассказа, сказки, стихотворения.</w:t>
      </w:r>
    </w:p>
    <w:p w14:paraId="214711B9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Как описана природа?</w:t>
      </w:r>
    </w:p>
    <w:p w14:paraId="3E7F99AF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Какие слова и выражения запомнились?</w:t>
      </w:r>
    </w:p>
    <w:p w14:paraId="4037A03F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Чему научила книга?</w:t>
      </w:r>
    </w:p>
    <w:p w14:paraId="310B6A47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Предложите ребёнку нарисовать картинку к понравившемуся эпизоду.</w:t>
      </w:r>
    </w:p>
    <w:p w14:paraId="1DF8F405" w14:textId="77777777" w:rsidR="00757A82" w:rsidRPr="002D7C7C" w:rsidRDefault="00757A82" w:rsidP="002D7C7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Выучите отрывок, изображая голосом персонажей произведения.</w:t>
      </w:r>
    </w:p>
    <w:p w14:paraId="72B62F91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24BC004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Толстые книги.</w:t>
      </w:r>
    </w:p>
    <w:p w14:paraId="3F123A7C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95A8981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Не бойтесь читать детям большие книги, хотя бы по главе в день. Такое чтение «с продолжением» способствует развитию памяти и внимательности, а также поддерживает интерес к чтению. Ведь ребёнку очень хочется узнать, что же произойдёт дальше с любимыми героями.</w:t>
      </w:r>
    </w:p>
    <w:p w14:paraId="6159E743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109E788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Чтение перед сном.</w:t>
      </w:r>
    </w:p>
    <w:p w14:paraId="04041F5B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D339C75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Каждый вечер читайте своему ребёнку. Дети не очень хотят ложиться спать и будут рады возможности с помощью вечернего чтения отдалить отход ко сну. Со временем это станет своеобразным ритуалом укладывания спать.</w:t>
      </w:r>
    </w:p>
    <w:p w14:paraId="30060966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696C60F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Читайте каждый день.</w:t>
      </w:r>
    </w:p>
    <w:p w14:paraId="2139120B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575F109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Если ребёнок просит почитать, никогда не отказывайте ему. Даже если у вас совсем мало времени, читайте хоть пару страничек в день.</w:t>
      </w:r>
    </w:p>
    <w:p w14:paraId="38ACB339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4645A16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b/>
          <w:bCs/>
          <w:color w:val="000000"/>
          <w:sz w:val="28"/>
          <w:szCs w:val="28"/>
        </w:rPr>
        <w:t>Игры с книжками.</w:t>
      </w:r>
    </w:p>
    <w:p w14:paraId="28E0E9AA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70F945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  <w:u w:val="single"/>
        </w:rPr>
        <w:t>«Прятки с книжкой»</w:t>
      </w:r>
    </w:p>
    <w:p w14:paraId="2417B618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 xml:space="preserve">Покажите ребёнку новую книжку и попросите его закрыть глаза. Спрячьте </w:t>
      </w:r>
      <w:proofErr w:type="gramStart"/>
      <w:r w:rsidRPr="002D7C7C">
        <w:rPr>
          <w:color w:val="000000"/>
          <w:sz w:val="28"/>
          <w:szCs w:val="28"/>
        </w:rPr>
        <w:t>книжку</w:t>
      </w:r>
      <w:proofErr w:type="gramEnd"/>
      <w:r w:rsidRPr="002D7C7C">
        <w:rPr>
          <w:color w:val="000000"/>
          <w:sz w:val="28"/>
          <w:szCs w:val="28"/>
        </w:rPr>
        <w:t xml:space="preserve"> где – ни будь в комнате. Он с удовольствием отправиться на её поиски, когда найдёт, наградой ему будет прочтение этой книги.</w:t>
      </w:r>
    </w:p>
    <w:p w14:paraId="3CB16B05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D637069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  <w:u w:val="single"/>
        </w:rPr>
        <w:t>«Угадай о чём книга»</w:t>
      </w:r>
    </w:p>
    <w:p w14:paraId="6ADC64ED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Дайте ребёнку рассмотреть иллюстрации в книге, которую он ещё не знает, и предложите угадать, о чём это произведение.</w:t>
      </w:r>
    </w:p>
    <w:p w14:paraId="2418D0CF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70F60A6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  <w:u w:val="single"/>
        </w:rPr>
        <w:t>«Маленькие художники»</w:t>
      </w:r>
    </w:p>
    <w:p w14:paraId="53FBBD22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После прочтения книги предложите ребёнку стать художником и нарисовать наиболее запомнившийся и понравившийся ему эпизод произведения.</w:t>
      </w:r>
    </w:p>
    <w:p w14:paraId="7B93B2B7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C3C0FDD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  <w:u w:val="single"/>
        </w:rPr>
        <w:t>«Закончи сказку»</w:t>
      </w:r>
    </w:p>
    <w:p w14:paraId="57397503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Вы рассказываете ребёнку начало и середину знакомой ему сказки. Ребёнку нужно самому придумать другое окончание сказки.</w:t>
      </w:r>
    </w:p>
    <w:p w14:paraId="524AEB4D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31C270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  <w:u w:val="single"/>
        </w:rPr>
        <w:t>«Прыг – ив другую сказку»</w:t>
      </w:r>
    </w:p>
    <w:p w14:paraId="52FD17E1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28A00BB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Предложите ребёнку сочинить новую сказку про известного ему героя. Что ещё могло с ним случиться?</w:t>
      </w:r>
    </w:p>
    <w:p w14:paraId="134AF8A7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31D5AA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7C7C">
        <w:rPr>
          <w:color w:val="000000"/>
          <w:sz w:val="28"/>
          <w:szCs w:val="28"/>
        </w:rPr>
        <w:t>Художественная литература открывает и объясняет ребёнку жизнь общества и природы. Мир человеческих чувств и взаимоотношений. Она развивает мышление и воображение ребёнка, обогащает его эмоции. Даёт ему прекрасные образцы русского литературного языка.</w:t>
      </w:r>
    </w:p>
    <w:p w14:paraId="18DEC10A" w14:textId="77777777" w:rsidR="00757A82" w:rsidRPr="002D7C7C" w:rsidRDefault="00757A82" w:rsidP="002D7C7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 w:themeColor="text1"/>
          <w:sz w:val="28"/>
          <w:szCs w:val="28"/>
        </w:rPr>
      </w:pPr>
      <w:r w:rsidRPr="002D7C7C">
        <w:rPr>
          <w:bCs/>
          <w:i/>
          <w:iCs/>
          <w:color w:val="000000" w:themeColor="text1"/>
          <w:sz w:val="28"/>
          <w:szCs w:val="28"/>
        </w:rPr>
        <w:lastRenderedPageBreak/>
        <w:t>«Детская книжка нужна ребёнку не вместо взрослого, вместе с взрослым. Иначе место в душе ребёнка, принадлежащее вам, займёт кто – то другой, и хорошо, если это будет Карлсон» В. Леви.</w:t>
      </w:r>
    </w:p>
    <w:p w14:paraId="34A04DC9" w14:textId="3F77A884" w:rsidR="00E20564" w:rsidRPr="002D7C7C" w:rsidRDefault="002D7C7C" w:rsidP="002D7C7C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2D7C7C">
        <w:rPr>
          <w:rFonts w:ascii="Times New Roman" w:hAnsi="Times New Roman" w:cs="Times New Roman"/>
          <w:bCs/>
          <w:color w:val="000000" w:themeColor="text1"/>
        </w:rPr>
        <w:t>https://nsportal.ru/detskiy-sad/materialy-dlya-roditeley/2013/03/03/pamyatka-dlya-roditeley-vospityvayte-budushchego</w:t>
      </w:r>
    </w:p>
    <w:sectPr w:rsidR="00E20564" w:rsidRPr="002D7C7C" w:rsidSect="00757A8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217F9"/>
    <w:multiLevelType w:val="multilevel"/>
    <w:tmpl w:val="B4EA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B81FBB"/>
    <w:multiLevelType w:val="multilevel"/>
    <w:tmpl w:val="F86E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65BAA"/>
    <w:multiLevelType w:val="multilevel"/>
    <w:tmpl w:val="91F8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F1E06"/>
    <w:multiLevelType w:val="multilevel"/>
    <w:tmpl w:val="1622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2C"/>
    <w:rsid w:val="001D532C"/>
    <w:rsid w:val="002D7C7C"/>
    <w:rsid w:val="00757A82"/>
    <w:rsid w:val="00E2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4C3F"/>
  <w15:chartTrackingRefBased/>
  <w15:docId w15:val="{9B9C1EFC-806B-4777-80AC-BC2C9B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 Боднар</cp:lastModifiedBy>
  <cp:revision>3</cp:revision>
  <dcterms:created xsi:type="dcterms:W3CDTF">2020-07-07T14:10:00Z</dcterms:created>
  <dcterms:modified xsi:type="dcterms:W3CDTF">2024-09-14T13:07:00Z</dcterms:modified>
</cp:coreProperties>
</file>