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84E2" w14:textId="77777777" w:rsidR="00916F7F" w:rsidRDefault="007B419A" w:rsidP="007B419A">
      <w:pPr>
        <w:ind w:left="9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Беседа</w:t>
      </w:r>
      <w:r w:rsidR="00083B07">
        <w:rPr>
          <w:rFonts w:eastAsia="Times New Roman"/>
          <w:b/>
          <w:bCs/>
          <w:sz w:val="32"/>
          <w:szCs w:val="32"/>
        </w:rPr>
        <w:t xml:space="preserve"> «Одежда детей в группе»</w:t>
      </w:r>
    </w:p>
    <w:p w14:paraId="66508A72" w14:textId="77777777" w:rsidR="00916F7F" w:rsidRDefault="00916F7F">
      <w:pPr>
        <w:spacing w:line="188" w:lineRule="exact"/>
        <w:rPr>
          <w:sz w:val="24"/>
          <w:szCs w:val="24"/>
        </w:rPr>
      </w:pPr>
    </w:p>
    <w:p w14:paraId="3ADC2808" w14:textId="77777777" w:rsidR="00916F7F" w:rsidRDefault="00083B07">
      <w:pPr>
        <w:spacing w:line="360" w:lineRule="auto"/>
        <w:ind w:left="260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 проводит в детском саду очень много времени. Он там ест, спит, общается с ровесниками, играет, занимается и отдыхает. И еще гуляет!</w:t>
      </w:r>
    </w:p>
    <w:p w14:paraId="2AF894F9" w14:textId="77777777" w:rsidR="00916F7F" w:rsidRDefault="00916F7F">
      <w:pPr>
        <w:spacing w:line="1" w:lineRule="exact"/>
        <w:rPr>
          <w:sz w:val="24"/>
          <w:szCs w:val="24"/>
        </w:rPr>
      </w:pPr>
    </w:p>
    <w:p w14:paraId="1D77D4AC" w14:textId="77777777" w:rsidR="00916F7F" w:rsidRDefault="00083B07">
      <w:pPr>
        <w:numPr>
          <w:ilvl w:val="0"/>
          <w:numId w:val="1"/>
        </w:numPr>
        <w:tabs>
          <w:tab w:val="left" w:pos="531"/>
        </w:tabs>
        <w:spacing w:line="360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раз тут начинаются проблемы: то комбинезон неудобный, то надевать его трудно, то он быстро пачкается. А если ноги промочил? Как не замерзнуть? Во что переодеться после прогулки? Нужна ли запасная обувь? Ответы на все вопросы - в нашей статье.</w:t>
      </w:r>
    </w:p>
    <w:p w14:paraId="19269783" w14:textId="77777777" w:rsidR="00916F7F" w:rsidRDefault="00083B0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одежда необходима ребенку в детском саду?</w:t>
      </w:r>
    </w:p>
    <w:p w14:paraId="788F4BF0" w14:textId="77777777" w:rsidR="00916F7F" w:rsidRDefault="00916F7F">
      <w:pPr>
        <w:spacing w:line="160" w:lineRule="exact"/>
        <w:rPr>
          <w:rFonts w:eastAsia="Times New Roman"/>
          <w:sz w:val="28"/>
          <w:szCs w:val="28"/>
        </w:rPr>
      </w:pPr>
    </w:p>
    <w:p w14:paraId="2C611DBD" w14:textId="77777777" w:rsidR="00916F7F" w:rsidRDefault="00083B07">
      <w:pPr>
        <w:spacing w:line="359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должны подобрать для сына или дочери целый мини-гардероб для детского сада: удобную одежду для игр в группе, мягкую пижаму для сна, запасное белье, в том числе нижнее, теплую кофту, удобную верхнюю одежду, несколько пар обуви (легкую для досуга, спортивную для занятий и ботинки или сапоги для прогулок на улице).</w:t>
      </w:r>
    </w:p>
    <w:p w14:paraId="24BEB6B3" w14:textId="77777777" w:rsidR="00916F7F" w:rsidRDefault="00916F7F">
      <w:pPr>
        <w:spacing w:line="6" w:lineRule="exact"/>
        <w:rPr>
          <w:rFonts w:eastAsia="Times New Roman"/>
          <w:sz w:val="28"/>
          <w:szCs w:val="28"/>
        </w:rPr>
      </w:pPr>
    </w:p>
    <w:p w14:paraId="4373BF1A" w14:textId="77777777" w:rsidR="00916F7F" w:rsidRDefault="00083B07">
      <w:pPr>
        <w:spacing w:line="359" w:lineRule="auto"/>
        <w:ind w:left="260"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Как одеть ребенка в детский сад? Сколько комплектов одежды необходимо? Какие требования к одежде малыша есть у воспитателя? Это одни из немногих вопросов, которыми задаются родители при выборе гардероба для детского сада. Только вы решаете, в чем будет одет ваш ребенок, все сугубо индивидуально. Однако, существуют общие рекомендации.</w:t>
      </w:r>
    </w:p>
    <w:p w14:paraId="4A772CA0" w14:textId="77777777" w:rsidR="00916F7F" w:rsidRDefault="00916F7F">
      <w:pPr>
        <w:spacing w:line="6" w:lineRule="exact"/>
        <w:rPr>
          <w:rFonts w:eastAsia="Times New Roman"/>
          <w:sz w:val="28"/>
          <w:szCs w:val="28"/>
        </w:rPr>
      </w:pPr>
    </w:p>
    <w:p w14:paraId="58F7CA58" w14:textId="77777777" w:rsidR="00916F7F" w:rsidRDefault="00083B07">
      <w:pPr>
        <w:spacing w:line="360" w:lineRule="auto"/>
        <w:ind w:left="260" w:right="9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Выбор одежды для детского сада зависит, в основном, от четырех факторов:</w:t>
      </w:r>
    </w:p>
    <w:p w14:paraId="351A721A" w14:textId="77777777" w:rsidR="00916F7F" w:rsidRDefault="00083B07">
      <w:pPr>
        <w:spacing w:line="35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1.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Возраст ребенка</w:t>
      </w:r>
      <w:r>
        <w:rPr>
          <w:rFonts w:eastAsia="Times New Roman"/>
          <w:sz w:val="28"/>
          <w:szCs w:val="28"/>
        </w:rPr>
        <w:t>. 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14:paraId="52982B02" w14:textId="77777777" w:rsidR="00916F7F" w:rsidRDefault="00916F7F">
      <w:pPr>
        <w:spacing w:line="7" w:lineRule="exact"/>
        <w:rPr>
          <w:rFonts w:eastAsia="Times New Roman"/>
          <w:sz w:val="28"/>
          <w:szCs w:val="28"/>
        </w:rPr>
      </w:pPr>
    </w:p>
    <w:p w14:paraId="32B6C438" w14:textId="77777777" w:rsidR="00916F7F" w:rsidRDefault="00083B07">
      <w:pPr>
        <w:spacing w:line="374" w:lineRule="auto"/>
        <w:ind w:left="260"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2.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Температура</w:t>
      </w:r>
      <w:r>
        <w:rPr>
          <w:rFonts w:eastAsia="Times New Roman"/>
          <w:sz w:val="28"/>
          <w:szCs w:val="28"/>
        </w:rPr>
        <w:t xml:space="preserve"> в помещении группы детского сада. 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брюки).</w:t>
      </w:r>
    </w:p>
    <w:p w14:paraId="28925FAD" w14:textId="77777777" w:rsidR="00916F7F" w:rsidRDefault="00916F7F">
      <w:pPr>
        <w:sectPr w:rsidR="00916F7F">
          <w:pgSz w:w="11900" w:h="16838"/>
          <w:pgMar w:top="1090" w:right="906" w:bottom="545" w:left="1440" w:header="0" w:footer="0" w:gutter="0"/>
          <w:cols w:space="720" w:equalWidth="0">
            <w:col w:w="9560"/>
          </w:cols>
        </w:sectPr>
      </w:pPr>
    </w:p>
    <w:p w14:paraId="126D46B1" w14:textId="77777777" w:rsidR="00916F7F" w:rsidRDefault="00083B07">
      <w:pPr>
        <w:numPr>
          <w:ilvl w:val="0"/>
          <w:numId w:val="2"/>
        </w:numPr>
        <w:tabs>
          <w:tab w:val="left" w:pos="541"/>
        </w:tabs>
        <w:spacing w:line="360" w:lineRule="auto"/>
        <w:ind w:left="260" w:right="280" w:firstLine="2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lastRenderedPageBreak/>
        <w:t>Требования</w:t>
      </w:r>
      <w:r>
        <w:rPr>
          <w:rFonts w:eastAsia="Times New Roman"/>
          <w:sz w:val="28"/>
          <w:szCs w:val="28"/>
        </w:rPr>
        <w:t xml:space="preserve"> администрации детского сада или воспитателя. В некоторых дошкольных учреждения существуют свои требования к внешнему виду воспитанников. Например, обязательное наличие нательной маечки или, наоборот, запрет носить джинсы и пышные платья.</w:t>
      </w:r>
    </w:p>
    <w:p w14:paraId="053DBBC9" w14:textId="77777777" w:rsidR="00916F7F" w:rsidRDefault="00083B07">
      <w:pPr>
        <w:numPr>
          <w:ilvl w:val="0"/>
          <w:numId w:val="2"/>
        </w:numPr>
        <w:tabs>
          <w:tab w:val="left" w:pos="541"/>
        </w:tabs>
        <w:spacing w:line="360" w:lineRule="auto"/>
        <w:ind w:left="260" w:right="380" w:firstLine="2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Вид деятельности</w:t>
      </w:r>
      <w:r>
        <w:rPr>
          <w:rFonts w:eastAsia="Times New Roman"/>
          <w:sz w:val="28"/>
          <w:szCs w:val="28"/>
        </w:rPr>
        <w:t xml:space="preserve"> ребенка в детском саду. 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14:paraId="2C59CC70" w14:textId="77777777" w:rsidR="00916F7F" w:rsidRDefault="00916F7F">
      <w:pPr>
        <w:spacing w:line="1" w:lineRule="exact"/>
        <w:rPr>
          <w:rFonts w:eastAsia="Times New Roman"/>
          <w:sz w:val="28"/>
          <w:szCs w:val="28"/>
          <w:u w:val="single"/>
        </w:rPr>
      </w:pPr>
    </w:p>
    <w:p w14:paraId="0C04A3EE" w14:textId="77777777" w:rsidR="00916F7F" w:rsidRDefault="00083B07">
      <w:pPr>
        <w:ind w:left="260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Это надо знать!</w:t>
      </w:r>
    </w:p>
    <w:p w14:paraId="2911A0A1" w14:textId="77777777" w:rsidR="00916F7F" w:rsidRDefault="00916F7F">
      <w:pPr>
        <w:spacing w:line="160" w:lineRule="exact"/>
        <w:rPr>
          <w:rFonts w:eastAsia="Times New Roman"/>
          <w:sz w:val="28"/>
          <w:szCs w:val="28"/>
          <w:u w:val="single"/>
        </w:rPr>
      </w:pPr>
    </w:p>
    <w:p w14:paraId="244BF8B0" w14:textId="77777777"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right="1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Собирая малыша в детский сад, подумайте о том, удобно ли ему будет самому одеваться, удобно ли будет это делать воспитателям, которые собирают на прогулку целую группу детей. Молнии и «липучки» предпочтительнее пуговиц; вязаная манишка удобнее и надежнее, чем шарф; рукавички, пришитые к резинке, не потеряются, а шапочка-шлем плотно закроет уши.</w:t>
      </w:r>
    </w:p>
    <w:p w14:paraId="11903442" w14:textId="77777777" w:rsidR="00916F7F" w:rsidRDefault="00916F7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643183EB" w14:textId="77777777"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right="4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Чтобы избежать перегревания во время сборов на прогулку, детей в детском саду приучают одеваться последовательно: вначале «низ» - колготки, брюки, носки, ботинки; затем «верх» - свитер, шапка и в последнюю очередь шарф и куртка.</w:t>
      </w:r>
    </w:p>
    <w:p w14:paraId="5A9EB433" w14:textId="77777777" w:rsidR="00916F7F" w:rsidRDefault="00083B07">
      <w:pPr>
        <w:numPr>
          <w:ilvl w:val="1"/>
          <w:numId w:val="2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Одежда для пребывания в группе 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14:paraId="1573DC9A" w14:textId="77777777" w:rsidR="00916F7F" w:rsidRDefault="00083B07">
      <w:pPr>
        <w:numPr>
          <w:ilvl w:val="1"/>
          <w:numId w:val="2"/>
        </w:numPr>
        <w:tabs>
          <w:tab w:val="left" w:pos="980"/>
        </w:tabs>
        <w:spacing w:line="359" w:lineRule="auto"/>
        <w:ind w:left="980" w:right="1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14:paraId="18E2ABC8" w14:textId="77777777" w:rsidR="00916F7F" w:rsidRDefault="00916F7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14:paraId="4AE4D519" w14:textId="77777777" w:rsidR="00916F7F" w:rsidRDefault="00083B07">
      <w:pPr>
        <w:ind w:left="15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Одежда ребенка в зависимости от вида деятельности.</w:t>
      </w:r>
    </w:p>
    <w:p w14:paraId="47CFF7D3" w14:textId="77777777" w:rsidR="00916F7F" w:rsidRDefault="00916F7F">
      <w:pPr>
        <w:sectPr w:rsidR="00916F7F">
          <w:pgSz w:w="11900" w:h="16838"/>
          <w:pgMar w:top="1095" w:right="906" w:bottom="850" w:left="1440" w:header="0" w:footer="0" w:gutter="0"/>
          <w:cols w:space="720" w:equalWidth="0">
            <w:col w:w="9560"/>
          </w:cols>
        </w:sectPr>
      </w:pPr>
    </w:p>
    <w:p w14:paraId="10632808" w14:textId="77777777"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Прогулка</w:t>
      </w:r>
    </w:p>
    <w:p w14:paraId="47036E3B" w14:textId="77777777" w:rsidR="00916F7F" w:rsidRDefault="00916F7F">
      <w:pPr>
        <w:spacing w:line="163" w:lineRule="exact"/>
        <w:rPr>
          <w:sz w:val="20"/>
          <w:szCs w:val="20"/>
        </w:rPr>
      </w:pPr>
    </w:p>
    <w:p w14:paraId="69A8B788" w14:textId="77777777" w:rsidR="00916F7F" w:rsidRDefault="00083B07">
      <w:pPr>
        <w:spacing w:line="360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осенне-весенне-зимний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14:paraId="0895BE0B" w14:textId="77777777" w:rsidR="00916F7F" w:rsidRDefault="00083B07">
      <w:pPr>
        <w:spacing w:line="359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Варежки удобны для малышей младшего возраста, перчатки для более взрослых детей. Для того,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14:paraId="73A8531B" w14:textId="77777777" w:rsidR="00916F7F" w:rsidRDefault="00916F7F">
      <w:pPr>
        <w:spacing w:line="6" w:lineRule="exact"/>
        <w:rPr>
          <w:sz w:val="20"/>
          <w:szCs w:val="20"/>
        </w:rPr>
      </w:pPr>
    </w:p>
    <w:p w14:paraId="1B892BF8" w14:textId="77777777" w:rsidR="00916F7F" w:rsidRDefault="00083B07">
      <w:pPr>
        <w:spacing w:line="359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Шапка должна быть удобной, из мягкой ткани и плотно прилегать к голове ребенка.</w:t>
      </w:r>
    </w:p>
    <w:p w14:paraId="786897FD" w14:textId="77777777" w:rsidR="00916F7F" w:rsidRDefault="00916F7F">
      <w:pPr>
        <w:spacing w:line="2" w:lineRule="exact"/>
        <w:rPr>
          <w:sz w:val="20"/>
          <w:szCs w:val="20"/>
        </w:rPr>
      </w:pPr>
    </w:p>
    <w:p w14:paraId="5F9BCF60" w14:textId="77777777" w:rsidR="00916F7F" w:rsidRDefault="00083B07">
      <w:pPr>
        <w:spacing w:line="359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14:paraId="776F897C" w14:textId="77777777" w:rsidR="00916F7F" w:rsidRDefault="00916F7F">
      <w:pPr>
        <w:spacing w:line="7" w:lineRule="exact"/>
        <w:rPr>
          <w:sz w:val="20"/>
          <w:szCs w:val="20"/>
        </w:rPr>
      </w:pPr>
    </w:p>
    <w:p w14:paraId="0CFA64AB" w14:textId="77777777"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Сон</w:t>
      </w:r>
    </w:p>
    <w:p w14:paraId="7CF4A918" w14:textId="77777777" w:rsidR="00916F7F" w:rsidRDefault="00916F7F">
      <w:pPr>
        <w:spacing w:line="163" w:lineRule="exact"/>
        <w:rPr>
          <w:sz w:val="20"/>
          <w:szCs w:val="20"/>
        </w:rPr>
      </w:pPr>
    </w:p>
    <w:p w14:paraId="5107E7AB" w14:textId="77777777" w:rsidR="00916F7F" w:rsidRDefault="00083B07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14:paraId="374F5EF7" w14:textId="77777777" w:rsidR="00916F7F" w:rsidRDefault="00916F7F">
      <w:pPr>
        <w:spacing w:line="3" w:lineRule="exact"/>
        <w:rPr>
          <w:sz w:val="20"/>
          <w:szCs w:val="20"/>
        </w:rPr>
      </w:pPr>
    </w:p>
    <w:p w14:paraId="7AFB0D62" w14:textId="77777777"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Занятия физкультурой</w:t>
      </w:r>
    </w:p>
    <w:p w14:paraId="0C3D58C6" w14:textId="77777777" w:rsidR="00916F7F" w:rsidRDefault="00916F7F">
      <w:pPr>
        <w:spacing w:line="163" w:lineRule="exact"/>
        <w:rPr>
          <w:sz w:val="20"/>
          <w:szCs w:val="20"/>
        </w:rPr>
      </w:pPr>
    </w:p>
    <w:p w14:paraId="28835443" w14:textId="77777777"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спортом в старших группах требуют сменного комплекта, тогда как</w:t>
      </w:r>
    </w:p>
    <w:p w14:paraId="514447E2" w14:textId="77777777" w:rsidR="00916F7F" w:rsidRDefault="00916F7F">
      <w:pPr>
        <w:spacing w:line="160" w:lineRule="exact"/>
        <w:rPr>
          <w:sz w:val="20"/>
          <w:szCs w:val="20"/>
        </w:rPr>
      </w:pPr>
    </w:p>
    <w:p w14:paraId="4386961F" w14:textId="77777777" w:rsidR="00916F7F" w:rsidRDefault="00083B07">
      <w:pPr>
        <w:numPr>
          <w:ilvl w:val="0"/>
          <w:numId w:val="3"/>
        </w:numPr>
        <w:tabs>
          <w:tab w:val="left" w:pos="462"/>
        </w:tabs>
        <w:spacing w:line="380" w:lineRule="auto"/>
        <w:ind w:left="260" w:right="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младших группах дети занимаются в обычной одежде. В основном для занятий физкультурой используют футболки, маечки, шорты или лосины. Одежда не должна сковывать движения. Из обуви отдают предпочтение</w:t>
      </w:r>
    </w:p>
    <w:p w14:paraId="1D3A081E" w14:textId="77777777" w:rsidR="00916F7F" w:rsidRDefault="00916F7F">
      <w:pPr>
        <w:sectPr w:rsidR="00916F7F">
          <w:pgSz w:w="11900" w:h="16838"/>
          <w:pgMar w:top="1095" w:right="846" w:bottom="608" w:left="1440" w:header="0" w:footer="0" w:gutter="0"/>
          <w:cols w:space="720" w:equalWidth="0">
            <w:col w:w="9620"/>
          </w:cols>
        </w:sectPr>
      </w:pPr>
    </w:p>
    <w:p w14:paraId="56562D1B" w14:textId="77777777" w:rsidR="00916F7F" w:rsidRDefault="00083B07">
      <w:pPr>
        <w:spacing w:line="360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14:paraId="430D4637" w14:textId="77777777" w:rsidR="00916F7F" w:rsidRDefault="00916F7F">
      <w:pPr>
        <w:spacing w:line="2" w:lineRule="exact"/>
        <w:rPr>
          <w:sz w:val="20"/>
          <w:szCs w:val="20"/>
        </w:rPr>
      </w:pPr>
    </w:p>
    <w:p w14:paraId="6F4B8AE9" w14:textId="77777777" w:rsidR="00916F7F" w:rsidRDefault="00083B0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Праздники</w:t>
      </w:r>
    </w:p>
    <w:p w14:paraId="401D122B" w14:textId="77777777" w:rsidR="00916F7F" w:rsidRDefault="00916F7F">
      <w:pPr>
        <w:spacing w:line="160" w:lineRule="exact"/>
        <w:rPr>
          <w:sz w:val="20"/>
          <w:szCs w:val="20"/>
        </w:rPr>
      </w:pPr>
    </w:p>
    <w:p w14:paraId="364EC979" w14:textId="77777777" w:rsidR="00916F7F" w:rsidRDefault="00083B07">
      <w:pPr>
        <w:spacing w:line="359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14:paraId="0793F63C" w14:textId="77777777" w:rsidR="00916F7F" w:rsidRDefault="00916F7F">
      <w:pPr>
        <w:spacing w:line="7" w:lineRule="exact"/>
        <w:rPr>
          <w:sz w:val="20"/>
          <w:szCs w:val="20"/>
        </w:rPr>
      </w:pPr>
    </w:p>
    <w:p w14:paraId="525A1604" w14:textId="77777777" w:rsidR="00916F7F" w:rsidRDefault="00083B07">
      <w:pPr>
        <w:spacing w:line="36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рекомендации по выбору одежды и обуви для посещения детского сада:</w:t>
      </w:r>
    </w:p>
    <w:p w14:paraId="650B7676" w14:textId="77777777" w:rsidR="00916F7F" w:rsidRDefault="00916F7F">
      <w:pPr>
        <w:spacing w:line="1" w:lineRule="exact"/>
        <w:rPr>
          <w:sz w:val="20"/>
          <w:szCs w:val="20"/>
        </w:rPr>
      </w:pPr>
    </w:p>
    <w:p w14:paraId="03CC7300" w14:textId="77777777" w:rsidR="00916F7F" w:rsidRDefault="00083B07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Одежда малыша должна быть удобной, сшита из натуральных тканей.</w:t>
      </w:r>
    </w:p>
    <w:p w14:paraId="55646A37" w14:textId="77777777" w:rsidR="00916F7F" w:rsidRDefault="00916F7F">
      <w:pPr>
        <w:spacing w:line="160" w:lineRule="exact"/>
        <w:rPr>
          <w:rFonts w:eastAsia="Times New Roman"/>
          <w:sz w:val="28"/>
          <w:szCs w:val="28"/>
        </w:rPr>
      </w:pPr>
    </w:p>
    <w:p w14:paraId="084BA80F" w14:textId="77777777" w:rsidR="00916F7F" w:rsidRDefault="00083B07">
      <w:pPr>
        <w:numPr>
          <w:ilvl w:val="0"/>
          <w:numId w:val="4"/>
        </w:numPr>
        <w:tabs>
          <w:tab w:val="left" w:pos="541"/>
        </w:tabs>
        <w:spacing w:line="360" w:lineRule="auto"/>
        <w:ind w:left="260" w:right="4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14:paraId="597B0663" w14:textId="77777777" w:rsidR="00916F7F" w:rsidRDefault="00083B07">
      <w:pPr>
        <w:numPr>
          <w:ilvl w:val="0"/>
          <w:numId w:val="4"/>
        </w:numPr>
        <w:tabs>
          <w:tab w:val="left" w:pos="541"/>
        </w:tabs>
        <w:spacing w:line="359" w:lineRule="auto"/>
        <w:ind w:left="260" w:right="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Пуговицы на одежде лучше исключить, отдать предпочтение липучкам и кнопкам.</w:t>
      </w:r>
    </w:p>
    <w:p w14:paraId="5FB0F3FB" w14:textId="77777777" w:rsidR="00916F7F" w:rsidRDefault="00916F7F">
      <w:pPr>
        <w:spacing w:line="1" w:lineRule="exact"/>
        <w:rPr>
          <w:rFonts w:eastAsia="Times New Roman"/>
          <w:sz w:val="28"/>
          <w:szCs w:val="28"/>
        </w:rPr>
      </w:pPr>
    </w:p>
    <w:p w14:paraId="228CD33B" w14:textId="77777777" w:rsidR="00916F7F" w:rsidRDefault="00083B07">
      <w:pPr>
        <w:numPr>
          <w:ilvl w:val="0"/>
          <w:numId w:val="4"/>
        </w:numPr>
        <w:tabs>
          <w:tab w:val="left" w:pos="541"/>
        </w:tabs>
        <w:spacing w:line="360" w:lineRule="auto"/>
        <w:ind w:left="260" w:right="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Одежда должна быть как можно меньше украшена различными бусинками и мелкими деталями, прежде всего, в целях безопасности</w:t>
      </w:r>
    </w:p>
    <w:p w14:paraId="0F903941" w14:textId="77777777" w:rsidR="00916F7F" w:rsidRDefault="00916F7F">
      <w:pPr>
        <w:spacing w:line="1" w:lineRule="exact"/>
        <w:rPr>
          <w:rFonts w:eastAsia="Times New Roman"/>
          <w:sz w:val="28"/>
          <w:szCs w:val="28"/>
        </w:rPr>
      </w:pPr>
    </w:p>
    <w:p w14:paraId="2AF13CA5" w14:textId="77777777" w:rsidR="00916F7F" w:rsidRDefault="00083B07">
      <w:pPr>
        <w:numPr>
          <w:ilvl w:val="0"/>
          <w:numId w:val="4"/>
        </w:numPr>
        <w:tabs>
          <w:tab w:val="left" w:pos="541"/>
        </w:tabs>
        <w:spacing w:line="370" w:lineRule="auto"/>
        <w:ind w:left="260" w:right="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14:paraId="03B04B1B" w14:textId="77777777" w:rsidR="00916F7F" w:rsidRDefault="00916F7F">
      <w:pPr>
        <w:spacing w:line="200" w:lineRule="exact"/>
        <w:rPr>
          <w:sz w:val="20"/>
          <w:szCs w:val="20"/>
        </w:rPr>
      </w:pPr>
    </w:p>
    <w:p w14:paraId="1D3DF106" w14:textId="77777777" w:rsidR="00916F7F" w:rsidRDefault="00916F7F">
      <w:pPr>
        <w:spacing w:line="241" w:lineRule="exact"/>
        <w:rPr>
          <w:sz w:val="20"/>
          <w:szCs w:val="20"/>
        </w:rPr>
      </w:pPr>
    </w:p>
    <w:p w14:paraId="6C543F14" w14:textId="32631F21" w:rsidR="00916F7F" w:rsidRDefault="00916F7F">
      <w:pPr>
        <w:jc w:val="right"/>
        <w:rPr>
          <w:sz w:val="20"/>
          <w:szCs w:val="20"/>
        </w:rPr>
      </w:pPr>
    </w:p>
    <w:p w14:paraId="1FAE14AD" w14:textId="745BE299" w:rsidR="00B23FD9" w:rsidRPr="00B23FD9" w:rsidRDefault="00B23FD9" w:rsidP="00B23FD9">
      <w:pPr>
        <w:rPr>
          <w:sz w:val="20"/>
          <w:szCs w:val="20"/>
        </w:rPr>
      </w:pPr>
    </w:p>
    <w:p w14:paraId="0410F8CD" w14:textId="1A2595A2" w:rsidR="00B23FD9" w:rsidRPr="00B23FD9" w:rsidRDefault="00B23FD9" w:rsidP="00B23FD9">
      <w:pPr>
        <w:rPr>
          <w:sz w:val="20"/>
          <w:szCs w:val="20"/>
        </w:rPr>
      </w:pPr>
    </w:p>
    <w:p w14:paraId="2EEA346E" w14:textId="69EA2BDC" w:rsidR="00B23FD9" w:rsidRPr="00B23FD9" w:rsidRDefault="00B23FD9" w:rsidP="00B23FD9">
      <w:pPr>
        <w:rPr>
          <w:sz w:val="20"/>
          <w:szCs w:val="20"/>
        </w:rPr>
      </w:pPr>
    </w:p>
    <w:p w14:paraId="57A19733" w14:textId="6D32582A" w:rsidR="00B23FD9" w:rsidRPr="00B23FD9" w:rsidRDefault="00B23FD9" w:rsidP="00B23FD9">
      <w:pPr>
        <w:rPr>
          <w:sz w:val="20"/>
          <w:szCs w:val="20"/>
        </w:rPr>
      </w:pPr>
    </w:p>
    <w:p w14:paraId="3F6D3EE4" w14:textId="5D127F94" w:rsidR="00B23FD9" w:rsidRPr="00B23FD9" w:rsidRDefault="00B23FD9" w:rsidP="00B23FD9">
      <w:pPr>
        <w:rPr>
          <w:sz w:val="20"/>
          <w:szCs w:val="20"/>
        </w:rPr>
      </w:pPr>
    </w:p>
    <w:p w14:paraId="29B526EF" w14:textId="25A37452" w:rsidR="00B23FD9" w:rsidRPr="00B23FD9" w:rsidRDefault="00B23FD9" w:rsidP="00B23FD9">
      <w:pPr>
        <w:rPr>
          <w:sz w:val="20"/>
          <w:szCs w:val="20"/>
        </w:rPr>
      </w:pPr>
    </w:p>
    <w:p w14:paraId="0AB22AEF" w14:textId="7025CEB0" w:rsidR="00B23FD9" w:rsidRDefault="00B23FD9" w:rsidP="00B23FD9">
      <w:pPr>
        <w:rPr>
          <w:sz w:val="20"/>
          <w:szCs w:val="20"/>
        </w:rPr>
      </w:pPr>
    </w:p>
    <w:p w14:paraId="75773B28" w14:textId="4A657489" w:rsidR="00B23FD9" w:rsidRPr="00B23FD9" w:rsidRDefault="00B23FD9" w:rsidP="00B23FD9">
      <w:pPr>
        <w:jc w:val="center"/>
        <w:rPr>
          <w:sz w:val="20"/>
          <w:szCs w:val="20"/>
        </w:rPr>
      </w:pPr>
      <w:r w:rsidRPr="00B23FD9">
        <w:rPr>
          <w:sz w:val="20"/>
          <w:szCs w:val="20"/>
        </w:rPr>
        <w:t>https://vk.com/plan_vospitatela</w:t>
      </w:r>
    </w:p>
    <w:sectPr w:rsidR="00B23FD9" w:rsidRPr="00B23FD9">
      <w:pgSz w:w="11900" w:h="16838"/>
      <w:pgMar w:top="109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84A2C264"/>
    <w:lvl w:ilvl="0" w:tplc="29F4C994">
      <w:start w:val="1"/>
      <w:numFmt w:val="bullet"/>
      <w:lvlText w:val="в"/>
      <w:lvlJc w:val="left"/>
    </w:lvl>
    <w:lvl w:ilvl="1" w:tplc="ABFA4AA8">
      <w:numFmt w:val="decimal"/>
      <w:lvlText w:val=""/>
      <w:lvlJc w:val="left"/>
    </w:lvl>
    <w:lvl w:ilvl="2" w:tplc="7BC250CC">
      <w:numFmt w:val="decimal"/>
      <w:lvlText w:val=""/>
      <w:lvlJc w:val="left"/>
    </w:lvl>
    <w:lvl w:ilvl="3" w:tplc="FA7631C6">
      <w:numFmt w:val="decimal"/>
      <w:lvlText w:val=""/>
      <w:lvlJc w:val="left"/>
    </w:lvl>
    <w:lvl w:ilvl="4" w:tplc="EF38E9FC">
      <w:numFmt w:val="decimal"/>
      <w:lvlText w:val=""/>
      <w:lvlJc w:val="left"/>
    </w:lvl>
    <w:lvl w:ilvl="5" w:tplc="144E772C">
      <w:numFmt w:val="decimal"/>
      <w:lvlText w:val=""/>
      <w:lvlJc w:val="left"/>
    </w:lvl>
    <w:lvl w:ilvl="6" w:tplc="744ABBCC">
      <w:numFmt w:val="decimal"/>
      <w:lvlText w:val=""/>
      <w:lvlJc w:val="left"/>
    </w:lvl>
    <w:lvl w:ilvl="7" w:tplc="FFDE71EC">
      <w:numFmt w:val="decimal"/>
      <w:lvlText w:val=""/>
      <w:lvlJc w:val="left"/>
    </w:lvl>
    <w:lvl w:ilvl="8" w:tplc="E11C888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8230093C"/>
    <w:lvl w:ilvl="0" w:tplc="C3288CA0">
      <w:start w:val="3"/>
      <w:numFmt w:val="decimal"/>
      <w:lvlText w:val="%1."/>
      <w:lvlJc w:val="left"/>
    </w:lvl>
    <w:lvl w:ilvl="1" w:tplc="62941B88">
      <w:start w:val="1"/>
      <w:numFmt w:val="bullet"/>
      <w:lvlText w:val="•"/>
      <w:lvlJc w:val="left"/>
    </w:lvl>
    <w:lvl w:ilvl="2" w:tplc="7B2A76DA">
      <w:numFmt w:val="decimal"/>
      <w:lvlText w:val=""/>
      <w:lvlJc w:val="left"/>
    </w:lvl>
    <w:lvl w:ilvl="3" w:tplc="0BAACACA">
      <w:numFmt w:val="decimal"/>
      <w:lvlText w:val=""/>
      <w:lvlJc w:val="left"/>
    </w:lvl>
    <w:lvl w:ilvl="4" w:tplc="5A8C422E">
      <w:numFmt w:val="decimal"/>
      <w:lvlText w:val=""/>
      <w:lvlJc w:val="left"/>
    </w:lvl>
    <w:lvl w:ilvl="5" w:tplc="4D6A3A8C">
      <w:numFmt w:val="decimal"/>
      <w:lvlText w:val=""/>
      <w:lvlJc w:val="left"/>
    </w:lvl>
    <w:lvl w:ilvl="6" w:tplc="7170438C">
      <w:numFmt w:val="decimal"/>
      <w:lvlText w:val=""/>
      <w:lvlJc w:val="left"/>
    </w:lvl>
    <w:lvl w:ilvl="7" w:tplc="CDF2781A">
      <w:numFmt w:val="decimal"/>
      <w:lvlText w:val=""/>
      <w:lvlJc w:val="left"/>
    </w:lvl>
    <w:lvl w:ilvl="8" w:tplc="1F2C4996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DA4E7CB8"/>
    <w:lvl w:ilvl="0" w:tplc="3BDA83DE">
      <w:start w:val="1"/>
      <w:numFmt w:val="bullet"/>
      <w:lvlText w:val="И"/>
      <w:lvlJc w:val="left"/>
    </w:lvl>
    <w:lvl w:ilvl="1" w:tplc="7C90395E">
      <w:numFmt w:val="decimal"/>
      <w:lvlText w:val=""/>
      <w:lvlJc w:val="left"/>
    </w:lvl>
    <w:lvl w:ilvl="2" w:tplc="540473B8">
      <w:numFmt w:val="decimal"/>
      <w:lvlText w:val=""/>
      <w:lvlJc w:val="left"/>
    </w:lvl>
    <w:lvl w:ilvl="3" w:tplc="D86E71C0">
      <w:numFmt w:val="decimal"/>
      <w:lvlText w:val=""/>
      <w:lvlJc w:val="left"/>
    </w:lvl>
    <w:lvl w:ilvl="4" w:tplc="661C9588">
      <w:numFmt w:val="decimal"/>
      <w:lvlText w:val=""/>
      <w:lvlJc w:val="left"/>
    </w:lvl>
    <w:lvl w:ilvl="5" w:tplc="14D6D4FE">
      <w:numFmt w:val="decimal"/>
      <w:lvlText w:val=""/>
      <w:lvlJc w:val="left"/>
    </w:lvl>
    <w:lvl w:ilvl="6" w:tplc="B6209826">
      <w:numFmt w:val="decimal"/>
      <w:lvlText w:val=""/>
      <w:lvlJc w:val="left"/>
    </w:lvl>
    <w:lvl w:ilvl="7" w:tplc="6AD0350E">
      <w:numFmt w:val="decimal"/>
      <w:lvlText w:val=""/>
      <w:lvlJc w:val="left"/>
    </w:lvl>
    <w:lvl w:ilvl="8" w:tplc="C5061726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BBBA772E"/>
    <w:lvl w:ilvl="0" w:tplc="910E4846">
      <w:start w:val="1"/>
      <w:numFmt w:val="decimal"/>
      <w:lvlText w:val="%1."/>
      <w:lvlJc w:val="left"/>
    </w:lvl>
    <w:lvl w:ilvl="1" w:tplc="FC6A2D24">
      <w:numFmt w:val="decimal"/>
      <w:lvlText w:val=""/>
      <w:lvlJc w:val="left"/>
    </w:lvl>
    <w:lvl w:ilvl="2" w:tplc="0D48ED62">
      <w:numFmt w:val="decimal"/>
      <w:lvlText w:val=""/>
      <w:lvlJc w:val="left"/>
    </w:lvl>
    <w:lvl w:ilvl="3" w:tplc="8A1CEB02">
      <w:numFmt w:val="decimal"/>
      <w:lvlText w:val=""/>
      <w:lvlJc w:val="left"/>
    </w:lvl>
    <w:lvl w:ilvl="4" w:tplc="56F0B480">
      <w:numFmt w:val="decimal"/>
      <w:lvlText w:val=""/>
      <w:lvlJc w:val="left"/>
    </w:lvl>
    <w:lvl w:ilvl="5" w:tplc="2272BBBC">
      <w:numFmt w:val="decimal"/>
      <w:lvlText w:val=""/>
      <w:lvlJc w:val="left"/>
    </w:lvl>
    <w:lvl w:ilvl="6" w:tplc="8E249246">
      <w:numFmt w:val="decimal"/>
      <w:lvlText w:val=""/>
      <w:lvlJc w:val="left"/>
    </w:lvl>
    <w:lvl w:ilvl="7" w:tplc="18D4D0FA">
      <w:numFmt w:val="decimal"/>
      <w:lvlText w:val=""/>
      <w:lvlJc w:val="left"/>
    </w:lvl>
    <w:lvl w:ilvl="8" w:tplc="90244A0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F7F"/>
    <w:rsid w:val="00083B07"/>
    <w:rsid w:val="007B419A"/>
    <w:rsid w:val="00916F7F"/>
    <w:rsid w:val="00B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724"/>
  <w15:docId w15:val="{42EAEE4D-A3F1-4F2D-83C9-F1CD67A7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Боднар</cp:lastModifiedBy>
  <cp:revision>5</cp:revision>
  <dcterms:created xsi:type="dcterms:W3CDTF">2020-01-22T20:25:00Z</dcterms:created>
  <dcterms:modified xsi:type="dcterms:W3CDTF">2024-09-13T14:18:00Z</dcterms:modified>
</cp:coreProperties>
</file>