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C0478" w14:textId="77777777" w:rsidR="00B43618" w:rsidRDefault="002B6427">
      <w:pPr>
        <w:spacing w:before="78" w:line="237" w:lineRule="auto"/>
        <w:ind w:left="6737" w:right="136" w:firstLine="1600"/>
        <w:jc w:val="right"/>
        <w:rPr>
          <w:sz w:val="24"/>
        </w:rPr>
      </w:pPr>
      <w:r>
        <w:rPr>
          <w:sz w:val="18"/>
        </w:rPr>
        <w:t>Приложение</w:t>
      </w:r>
      <w:r>
        <w:rPr>
          <w:spacing w:val="-9"/>
          <w:sz w:val="18"/>
        </w:rPr>
        <w:t xml:space="preserve"> </w:t>
      </w:r>
      <w:r>
        <w:rPr>
          <w:sz w:val="18"/>
        </w:rPr>
        <w:t>№</w:t>
      </w:r>
      <w:r>
        <w:rPr>
          <w:spacing w:val="-8"/>
          <w:sz w:val="18"/>
        </w:rPr>
        <w:t xml:space="preserve"> </w:t>
      </w:r>
      <w:r>
        <w:rPr>
          <w:sz w:val="18"/>
        </w:rPr>
        <w:t>3</w:t>
      </w:r>
      <w:r>
        <w:rPr>
          <w:spacing w:val="-8"/>
          <w:sz w:val="18"/>
        </w:rPr>
        <w:t xml:space="preserve"> </w:t>
      </w:r>
      <w:r>
        <w:rPr>
          <w:sz w:val="18"/>
        </w:rPr>
        <w:t>к Объявлению о выборе единственного поставщика</w:t>
      </w:r>
      <w:r>
        <w:rPr>
          <w:spacing w:val="-5"/>
          <w:sz w:val="18"/>
        </w:rPr>
        <w:t xml:space="preserve"> </w:t>
      </w:r>
      <w:r>
        <w:rPr>
          <w:sz w:val="18"/>
        </w:rPr>
        <w:t>(подрядчика,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исполнителя</w:t>
      </w:r>
      <w:r>
        <w:rPr>
          <w:spacing w:val="-2"/>
          <w:sz w:val="24"/>
        </w:rPr>
        <w:t>)</w:t>
      </w:r>
    </w:p>
    <w:p w14:paraId="73245C03" w14:textId="77777777" w:rsidR="00B43618" w:rsidRDefault="00B43618">
      <w:pPr>
        <w:pStyle w:val="a3"/>
        <w:ind w:left="0"/>
        <w:rPr>
          <w:sz w:val="18"/>
        </w:rPr>
      </w:pPr>
    </w:p>
    <w:p w14:paraId="54EAD8EC" w14:textId="77777777" w:rsidR="00B43618" w:rsidRDefault="00B43618">
      <w:pPr>
        <w:pStyle w:val="a3"/>
        <w:spacing w:before="64"/>
        <w:ind w:left="0"/>
        <w:rPr>
          <w:sz w:val="18"/>
        </w:rPr>
      </w:pPr>
    </w:p>
    <w:p w14:paraId="5090BD0F" w14:textId="77777777" w:rsidR="00B43618" w:rsidRDefault="002B6427">
      <w:pPr>
        <w:ind w:left="397" w:right="392"/>
        <w:jc w:val="center"/>
        <w:rPr>
          <w:b/>
          <w:sz w:val="20"/>
        </w:rPr>
      </w:pPr>
      <w:r>
        <w:rPr>
          <w:b/>
          <w:sz w:val="20"/>
        </w:rPr>
        <w:t>КРИТЕРИИ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ОЦЕНКИ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ЗАЯВОК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УЧАСТИЕ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ВЫБОРЕ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ЕДИНСТВЕННОГОПОСТАВЩИКА (ПОДРЯДЧИКА, ИСПОЛНИТЕЛЯ), ИХ СОДЕРЖАНИЕ И ЗНАЧИМОСТЬ,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ПОРЯДОК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ИХ </w:t>
      </w:r>
      <w:r>
        <w:rPr>
          <w:b/>
          <w:spacing w:val="-2"/>
          <w:sz w:val="20"/>
        </w:rPr>
        <w:t>РАССМОТРЕНИЯ</w:t>
      </w:r>
    </w:p>
    <w:p w14:paraId="5BB1D4CB" w14:textId="77777777" w:rsidR="00B43618" w:rsidRDefault="002B6427">
      <w:pPr>
        <w:pStyle w:val="a3"/>
        <w:spacing w:before="113"/>
        <w:ind w:right="133" w:firstLine="566"/>
        <w:jc w:val="both"/>
      </w:pPr>
      <w:r>
        <w:t>Оценка заявок на участие в выборе единственного поставщика (подрядчика, исполнителя) осуществляется в соответствии с Правилами оценки заявок, окончательных предложений участников закупки товаров, работ, услуг для обеспечения государственных и муниципальных нужд, утвержденными постановлением Правительства Российской Федерации от 28.11.2013 № 1085 (далее – Правила).</w:t>
      </w:r>
    </w:p>
    <w:p w14:paraId="503D629C" w14:textId="77777777" w:rsidR="00B43618" w:rsidRDefault="002B6427">
      <w:pPr>
        <w:pStyle w:val="a3"/>
        <w:ind w:right="12" w:firstLine="566"/>
      </w:pPr>
      <w:r>
        <w:t>Согласно</w:t>
      </w:r>
      <w:r>
        <w:rPr>
          <w:spacing w:val="-5"/>
        </w:rPr>
        <w:t xml:space="preserve"> </w:t>
      </w:r>
      <w:r>
        <w:t>статье</w:t>
      </w:r>
      <w:r>
        <w:rPr>
          <w:spacing w:val="-3"/>
        </w:rPr>
        <w:t xml:space="preserve"> </w:t>
      </w:r>
      <w:r>
        <w:t>32 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44-ФЗ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 заявок участников отбора единственного поставщика (подрядчика, исполнителя) заказчик в настоящем Объявлении устанавливает следующие критерии (см. Таблицу 1):</w:t>
      </w:r>
    </w:p>
    <w:p w14:paraId="5DFCE5F8" w14:textId="77777777" w:rsidR="00B43618" w:rsidRDefault="00B43618">
      <w:pPr>
        <w:pStyle w:val="a3"/>
        <w:spacing w:before="4"/>
        <w:ind w:left="0"/>
      </w:pPr>
    </w:p>
    <w:p w14:paraId="4A0F3921" w14:textId="77777777" w:rsidR="00B43618" w:rsidRDefault="002B6427">
      <w:pPr>
        <w:spacing w:after="31"/>
        <w:ind w:right="135"/>
        <w:jc w:val="right"/>
        <w:rPr>
          <w:sz w:val="18"/>
        </w:rPr>
      </w:pPr>
      <w:r>
        <w:rPr>
          <w:sz w:val="18"/>
        </w:rPr>
        <w:t>Таблица</w:t>
      </w:r>
      <w:r>
        <w:rPr>
          <w:spacing w:val="-11"/>
          <w:sz w:val="18"/>
        </w:rPr>
        <w:t xml:space="preserve"> </w:t>
      </w:r>
      <w:r>
        <w:rPr>
          <w:spacing w:val="-5"/>
          <w:sz w:val="18"/>
        </w:rPr>
        <w:t>1.</w:t>
      </w:r>
    </w:p>
    <w:tbl>
      <w:tblPr>
        <w:tblStyle w:val="TableNormal"/>
        <w:tblW w:w="0" w:type="auto"/>
        <w:tblInd w:w="14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537"/>
        <w:gridCol w:w="5115"/>
        <w:gridCol w:w="1442"/>
      </w:tblGrid>
      <w:tr w:rsidR="00B43618" w14:paraId="6792CFFF" w14:textId="77777777">
        <w:trPr>
          <w:trHeight w:val="1242"/>
        </w:trPr>
        <w:tc>
          <w:tcPr>
            <w:tcW w:w="518" w:type="dxa"/>
          </w:tcPr>
          <w:p w14:paraId="450F7F41" w14:textId="77777777" w:rsidR="00B43618" w:rsidRDefault="00B43618">
            <w:pPr>
              <w:pStyle w:val="TableParagraph"/>
              <w:rPr>
                <w:sz w:val="18"/>
              </w:rPr>
            </w:pPr>
          </w:p>
          <w:p w14:paraId="7E91B966" w14:textId="77777777" w:rsidR="00B43618" w:rsidRDefault="00B43618">
            <w:pPr>
              <w:pStyle w:val="TableParagraph"/>
              <w:rPr>
                <w:sz w:val="18"/>
              </w:rPr>
            </w:pPr>
          </w:p>
          <w:p w14:paraId="378287A0" w14:textId="77777777" w:rsidR="00B43618" w:rsidRDefault="002B6427">
            <w:pPr>
              <w:pStyle w:val="TableParagraph"/>
              <w:spacing w:before="1"/>
              <w:ind w:left="110" w:right="145" w:firstLine="33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2537" w:type="dxa"/>
          </w:tcPr>
          <w:p w14:paraId="2599CB7C" w14:textId="77777777" w:rsidR="00B43618" w:rsidRDefault="002B6427">
            <w:pPr>
              <w:pStyle w:val="TableParagraph"/>
              <w:ind w:left="108" w:right="103" w:hanging="1"/>
              <w:jc w:val="center"/>
              <w:rPr>
                <w:sz w:val="18"/>
              </w:rPr>
            </w:pPr>
            <w:r>
              <w:rPr>
                <w:sz w:val="18"/>
              </w:rPr>
              <w:t>Критерии оценки заявок на участие в открытом конкурсе (величина значимости критериев оценки заявок на участие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открытом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конкурсе,</w:t>
            </w:r>
          </w:p>
          <w:p w14:paraId="18201D08" w14:textId="77777777" w:rsidR="00B43618" w:rsidRDefault="002B6427">
            <w:pPr>
              <w:pStyle w:val="TableParagraph"/>
              <w:spacing w:line="193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%)</w:t>
            </w:r>
          </w:p>
        </w:tc>
        <w:tc>
          <w:tcPr>
            <w:tcW w:w="5115" w:type="dxa"/>
          </w:tcPr>
          <w:p w14:paraId="23066C3D" w14:textId="77777777" w:rsidR="00B43618" w:rsidRDefault="00B43618">
            <w:pPr>
              <w:pStyle w:val="TableParagraph"/>
              <w:spacing w:before="44"/>
              <w:rPr>
                <w:sz w:val="18"/>
              </w:rPr>
            </w:pPr>
          </w:p>
          <w:p w14:paraId="487319B4" w14:textId="77777777" w:rsidR="00B43618" w:rsidRDefault="002B6427">
            <w:pPr>
              <w:pStyle w:val="TableParagraph"/>
              <w:ind w:left="91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Методика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определения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значения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критерия</w:t>
            </w:r>
          </w:p>
        </w:tc>
        <w:tc>
          <w:tcPr>
            <w:tcW w:w="1442" w:type="dxa"/>
          </w:tcPr>
          <w:p w14:paraId="02ADFB6A" w14:textId="77777777" w:rsidR="00B43618" w:rsidRDefault="002B6427">
            <w:pPr>
              <w:pStyle w:val="TableParagraph"/>
              <w:spacing w:before="201"/>
              <w:ind w:left="315" w:right="181" w:hanging="128"/>
              <w:rPr>
                <w:sz w:val="18"/>
              </w:rPr>
            </w:pPr>
            <w:r>
              <w:rPr>
                <w:spacing w:val="-2"/>
                <w:sz w:val="18"/>
              </w:rPr>
              <w:t>Коэффициент значимости</w:t>
            </w:r>
          </w:p>
        </w:tc>
      </w:tr>
      <w:tr w:rsidR="00B43618" w14:paraId="5688B7B6" w14:textId="77777777">
        <w:trPr>
          <w:trHeight w:val="4258"/>
        </w:trPr>
        <w:tc>
          <w:tcPr>
            <w:tcW w:w="518" w:type="dxa"/>
          </w:tcPr>
          <w:p w14:paraId="06425637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39F227AA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19E87AA1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06B52C1D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6F69FBCC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4FEDA1D7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6A66A220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7E668A7A" w14:textId="77777777" w:rsidR="00B43618" w:rsidRDefault="00B43618">
            <w:pPr>
              <w:pStyle w:val="TableParagraph"/>
              <w:spacing w:before="179"/>
              <w:rPr>
                <w:sz w:val="20"/>
              </w:rPr>
            </w:pPr>
          </w:p>
          <w:p w14:paraId="3EDB56E4" w14:textId="77777777" w:rsidR="00B43618" w:rsidRDefault="002B6427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37" w:type="dxa"/>
          </w:tcPr>
          <w:p w14:paraId="7FA14A4E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69AC9E99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1E4D54FC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17C215A0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0BC458F2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0694E9C6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19D90AB4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367C5097" w14:textId="77777777" w:rsidR="00B43618" w:rsidRDefault="00B43618">
            <w:pPr>
              <w:pStyle w:val="TableParagraph"/>
              <w:spacing w:before="179"/>
              <w:rPr>
                <w:sz w:val="20"/>
              </w:rPr>
            </w:pPr>
          </w:p>
          <w:p w14:paraId="5A2C8958" w14:textId="77777777" w:rsidR="00B43618" w:rsidRDefault="002B6427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контракта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(60%)</w:t>
            </w:r>
          </w:p>
        </w:tc>
        <w:tc>
          <w:tcPr>
            <w:tcW w:w="5115" w:type="dxa"/>
          </w:tcPr>
          <w:p w14:paraId="799DE2A9" w14:textId="77777777" w:rsidR="00B43618" w:rsidRDefault="002B6427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заявок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конкурсе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устанавли-ваетсязначимость</w:t>
            </w:r>
            <w:proofErr w:type="spellEnd"/>
            <w:r>
              <w:rPr>
                <w:sz w:val="20"/>
              </w:rPr>
              <w:t xml:space="preserve"> критерия «Цена контракта» — 60%,</w:t>
            </w:r>
          </w:p>
          <w:p w14:paraId="390D6A9A" w14:textId="77777777" w:rsidR="00B43618" w:rsidRDefault="002B6427">
            <w:pPr>
              <w:pStyle w:val="TableParagraph"/>
              <w:spacing w:line="228" w:lineRule="exact"/>
              <w:ind w:left="694"/>
              <w:rPr>
                <w:sz w:val="20"/>
              </w:rPr>
            </w:pPr>
            <w:r>
              <w:rPr>
                <w:sz w:val="20"/>
              </w:rPr>
              <w:t>Коэффициент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значимости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критерия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0,6.</w:t>
            </w:r>
          </w:p>
          <w:p w14:paraId="52BF5D80" w14:textId="77777777" w:rsidR="00B43618" w:rsidRDefault="002B6427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баллов,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присуждаемых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критерию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</w:t>
            </w:r>
          </w:p>
          <w:p w14:paraId="1272E340" w14:textId="77777777" w:rsidR="00B43618" w:rsidRDefault="002B6427">
            <w:pPr>
              <w:pStyle w:val="TableParagraph"/>
              <w:tabs>
                <w:tab w:val="left" w:pos="2710"/>
              </w:tabs>
              <w:spacing w:line="276" w:lineRule="auto"/>
              <w:ind w:left="142" w:right="617"/>
              <w:rPr>
                <w:sz w:val="20"/>
              </w:rPr>
            </w:pPr>
            <w:r>
              <w:rPr>
                <w:spacing w:val="-4"/>
                <w:sz w:val="20"/>
              </w:rPr>
              <w:t>«Цена контракта»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position w:val="6"/>
                <w:sz w:val="23"/>
              </w:rPr>
              <w:t>ЦБ</w:t>
            </w:r>
            <w:r>
              <w:rPr>
                <w:spacing w:val="-4"/>
                <w:sz w:val="13"/>
              </w:rPr>
              <w:t>i</w:t>
            </w:r>
            <w:r>
              <w:rPr>
                <w:spacing w:val="-4"/>
                <w:sz w:val="20"/>
              </w:rPr>
              <w:t>),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определяется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формуле: </w:t>
            </w:r>
            <w:r>
              <w:rPr>
                <w:sz w:val="20"/>
              </w:rPr>
              <w:t>а) в случае, если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position w:val="6"/>
                <w:sz w:val="20"/>
              </w:rPr>
              <w:t>Ц</w:t>
            </w:r>
            <w:proofErr w:type="spellStart"/>
            <w:r>
              <w:rPr>
                <w:sz w:val="20"/>
              </w:rPr>
              <w:t>min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Symbol" w:hAnsi="Symbol"/>
                <w:position w:val="5"/>
                <w:sz w:val="20"/>
              </w:rPr>
              <w:t></w:t>
            </w:r>
            <w:r>
              <w:rPr>
                <w:spacing w:val="-24"/>
                <w:position w:val="5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0</w:t>
            </w:r>
            <w:r>
              <w:rPr>
                <w:spacing w:val="-4"/>
                <w:position w:val="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где</w:t>
            </w:r>
          </w:p>
          <w:p w14:paraId="5C84C95E" w14:textId="77777777" w:rsidR="00B43618" w:rsidRDefault="002B6427">
            <w:pPr>
              <w:pStyle w:val="TableParagraph"/>
              <w:ind w:left="362" w:hanging="29"/>
              <w:rPr>
                <w:sz w:val="20"/>
              </w:rPr>
            </w:pPr>
            <w:r>
              <w:rPr>
                <w:position w:val="6"/>
              </w:rPr>
              <w:t>Ц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закупки,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заявка (предложение)которого оценивается;</w:t>
            </w:r>
          </w:p>
          <w:p w14:paraId="6D2E010C" w14:textId="77777777" w:rsidR="00B43618" w:rsidRDefault="002B6427">
            <w:pPr>
              <w:pStyle w:val="TableParagraph"/>
              <w:ind w:left="322" w:firstLine="2"/>
              <w:rPr>
                <w:sz w:val="20"/>
              </w:rPr>
            </w:pPr>
            <w:r>
              <w:rPr>
                <w:position w:val="6"/>
                <w:sz w:val="23"/>
              </w:rPr>
              <w:t>Ц</w:t>
            </w:r>
            <w:proofErr w:type="spellStart"/>
            <w:r>
              <w:rPr>
                <w:sz w:val="13"/>
              </w:rPr>
              <w:t>min</w:t>
            </w:r>
            <w:proofErr w:type="spellEnd"/>
            <w:r>
              <w:rPr>
                <w:spacing w:val="-2"/>
                <w:sz w:val="13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минимальное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 критерию оценки, сделанных участниками закупки;</w:t>
            </w:r>
          </w:p>
          <w:p w14:paraId="18EB2AC3" w14:textId="77777777" w:rsidR="00B43618" w:rsidRDefault="002B6427">
            <w:pPr>
              <w:pStyle w:val="TableParagraph"/>
              <w:spacing w:before="34"/>
              <w:ind w:left="583"/>
              <w:rPr>
                <w:position w:val="-12"/>
                <w:sz w:val="23"/>
              </w:rPr>
            </w:pPr>
            <w:r>
              <w:rPr>
                <w:noProof/>
                <w:position w:val="-12"/>
                <w:sz w:val="23"/>
              </w:rPr>
              <mc:AlternateContent>
                <mc:Choice Requires="wpg">
                  <w:drawing>
                    <wp:anchor distT="0" distB="0" distL="0" distR="0" simplePos="0" relativeHeight="487116288" behindDoc="1" locked="0" layoutInCell="1" allowOverlap="1" wp14:anchorId="7E8EF870" wp14:editId="4DDDEF33">
                      <wp:simplePos x="0" y="0"/>
                      <wp:positionH relativeFrom="column">
                        <wp:posOffset>1716023</wp:posOffset>
                      </wp:positionH>
                      <wp:positionV relativeFrom="paragraph">
                        <wp:posOffset>-600210</wp:posOffset>
                      </wp:positionV>
                      <wp:extent cx="260350" cy="698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50" cy="6985"/>
                                <a:chOff x="0" y="0"/>
                                <a:chExt cx="260350" cy="69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310"/>
                                  <a:ext cx="260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>
                                      <a:moveTo>
                                        <a:pt x="0" y="0"/>
                                      </a:moveTo>
                                      <a:lnTo>
                                        <a:pt x="260350" y="0"/>
                                      </a:lnTo>
                                    </a:path>
                                  </a:pathLst>
                                </a:custGeom>
                                <a:ln w="6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BB081" id="Group 1" o:spid="_x0000_s1026" style="position:absolute;margin-left:135.1pt;margin-top:-47.25pt;width:20.5pt;height:.55pt;z-index:-16200192;mso-wrap-distance-left:0;mso-wrap-distance-right:0" coordsize="26035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YDcgIAAK0FAAAOAAAAZHJzL2Uyb0RvYy54bWykVEtv2zAMvg/YfxB0X504aNYZcYqhWYsB&#10;RVegGXZWZPmByZJGKXH670fRsZOmxQ6dDwYlUnx8H8nF9b7VbKfAN9bkfHox4UwZaYvGVDn/ub79&#10;dMWZD8IUQlujcv6sPL9efvyw6FymUltbXShg6MT4rHM5r0NwWZJ4WatW+AvrlEFlaaEVAY9QJQWI&#10;Dr23Okknk3nSWSgcWKm8x9tVr+RL8l+WSoYfZelVYDrnmFugP9B/E//JciGyCoSrG3lIQ7wji1Y0&#10;BoOOrlYiCLaF5pWrtpFgvS3DhbRtYsuykYpqwGqmk7Nq7sBuHdVSZV3lRpgQ2jOc3u1WPuwegTUF&#10;cseZES1SRFHZNELTuSpDiztwT+4R+vpQvLfyt0d1cq6P5+povC+hjY+wTLYnzJ9HzNU+MImX6Xwy&#10;u0RmJKrmX64ue0ZkjbS9eiPrb/94lYisD0hpjWl0DjvLH8Hz/wfeUy2cIk58hOYAXnoEr2+ltIeP&#10;bCJ2BKbP/AHGN5GZzaaHhnwLnGn6mbRjmSKTWx/ulCWMxe7eh76bi0ES9SDJvRlEwJmI06BpGgJn&#10;OA3AGU7DpsfeiRDfReKiyLqRpHjV2p1aW1KGM4Iws6NWm1OrgeWBfzTtDVCIQbCXeoECo3xamjYx&#10;h/k8ndCIeaub4rbROibhodrcaGA7EQecvlgFenhh5sCHlfB1b0eqg5k21McDNbFbNrZ4Rl473Ao5&#10;93+2AhRn+rvBzokrZBBgEDaDAEHfWFo0hA/GXO9/CXAshs95QFof7NBAIhsoi6WPtvGlsV+3wZZN&#10;5BObecjocMBmJol2Akovls7pmayOW3b5FwAA//8DAFBLAwQUAAYACAAAACEAq0uWDuIAAAALAQAA&#10;DwAAAGRycy9kb3ducmV2LnhtbEyPTU/DMAyG70j8h8hI3LY07cZHaTpNE3CakNiQEDev9dpqTVI1&#10;Wdv9e7wTHP360evH2WoyrRio942zGtQ8AkG2cGVjKw1f+7fZEwgf0JbYOksaLuRhld/eZJiWbrSf&#10;NOxCJbjE+hQ11CF0qZS+qMmgn7uOLO+OrjcYeOwrWfY4crlpZRxFD9JgY/lCjR1taipOu7PR8D7i&#10;uE7U67A9HTeXn/3y43urSOv7u2n9AiLQFP5guOqzOuTsdHBnW3rRaogfo5hRDbPnxRIEE4lSnByu&#10;SbIAmWfy/w/5LwAAAP//AwBQSwECLQAUAAYACAAAACEAtoM4kv4AAADhAQAAEwAAAAAAAAAAAAAA&#10;AAAAAAAAW0NvbnRlbnRfVHlwZXNdLnhtbFBLAQItABQABgAIAAAAIQA4/SH/1gAAAJQBAAALAAAA&#10;AAAAAAAAAAAAAC8BAABfcmVscy8ucmVsc1BLAQItABQABgAIAAAAIQC0lMYDcgIAAK0FAAAOAAAA&#10;AAAAAAAAAAAAAC4CAABkcnMvZTJvRG9jLnhtbFBLAQItABQABgAIAAAAIQCrS5YO4gAAAAsBAAAP&#10;AAAAAAAAAAAAAAAAAMwEAABkcnMvZG93bnJldi54bWxQSwUGAAAAAAQABADzAAAA2wUAAAAA&#10;">
                      <v:shape id="Graphic 2" o:spid="_x0000_s1027" style="position:absolute;top:3310;width:260350;height:1270;visibility:visible;mso-wrap-style:square;v-text-anchor:top" coordsize="260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Q79vwAAANoAAAAPAAAAZHJzL2Rvd25yZXYueG1sRI9Pi8Iw&#10;FMTvgt8hvIW9aaKHZalGEWHBo3b/nB/Jsy02LzWJbf32ZkHwOMzMb5j1dnSt6CnExrOGxVyBIDbe&#10;Nlxp+Pn+mn2CiAnZYuuZNNwpwnYznayxsH7gE/VlqkSGcCxQQ51SV0gZTU0O49x3xNk7++AwZRkq&#10;aQMOGe5auVTqQzpsOC/U2NG+JnMpb04DK/pNp34Rjn+mul6GqzqbUmn9/jbuViASjekVfrYPVsMS&#10;/q/kGyA3DwAAAP//AwBQSwECLQAUAAYACAAAACEA2+H2y+4AAACFAQAAEwAAAAAAAAAAAAAAAAAA&#10;AAAAW0NvbnRlbnRfVHlwZXNdLnhtbFBLAQItABQABgAIAAAAIQBa9CxbvwAAABUBAAALAAAAAAAA&#10;AAAAAAAAAB8BAABfcmVscy8ucmVsc1BLAQItABQABgAIAAAAIQB9nQ79vwAAANoAAAAPAAAAAAAA&#10;AAAAAAAAAAcCAABkcnMvZG93bnJldi54bWxQSwUGAAAAAAMAAwC3AAAA8wIAAAAA&#10;" path="m,l260350,e" filled="f" strokeweight=".183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б) в случае, если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position w:val="6"/>
                <w:sz w:val="23"/>
              </w:rPr>
              <w:t>Ц</w:t>
            </w:r>
            <w:proofErr w:type="spellStart"/>
            <w:r>
              <w:rPr>
                <w:sz w:val="13"/>
              </w:rPr>
              <w:t>min</w:t>
            </w:r>
            <w:proofErr w:type="spellEnd"/>
            <w:r>
              <w:rPr>
                <w:rFonts w:ascii="Symbol" w:hAnsi="Symbol"/>
                <w:position w:val="6"/>
                <w:sz w:val="23"/>
              </w:rPr>
              <w:t></w:t>
            </w:r>
            <w:r>
              <w:rPr>
                <w:spacing w:val="-27"/>
                <w:position w:val="6"/>
                <w:sz w:val="23"/>
              </w:rPr>
              <w:t xml:space="preserve"> </w:t>
            </w:r>
            <w:r>
              <w:rPr>
                <w:position w:val="6"/>
                <w:sz w:val="23"/>
              </w:rPr>
              <w:t>0</w:t>
            </w:r>
            <w:r>
              <w:rPr>
                <w:spacing w:val="80"/>
                <w:w w:val="150"/>
                <w:position w:val="6"/>
                <w:sz w:val="23"/>
              </w:rPr>
              <w:t xml:space="preserve"> </w:t>
            </w:r>
            <w:r>
              <w:rPr>
                <w:noProof/>
                <w:spacing w:val="22"/>
                <w:position w:val="-12"/>
                <w:sz w:val="23"/>
              </w:rPr>
              <w:drawing>
                <wp:inline distT="0" distB="0" distL="0" distR="0" wp14:anchorId="562E63F3" wp14:editId="4CBD34BF">
                  <wp:extent cx="1120139" cy="31242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39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D448FE" w14:textId="77777777" w:rsidR="00B43618" w:rsidRDefault="002B6427">
            <w:pPr>
              <w:pStyle w:val="TableParagraph"/>
              <w:spacing w:before="148"/>
              <w:ind w:left="142"/>
              <w:rPr>
                <w:sz w:val="20"/>
              </w:rPr>
            </w:pPr>
            <w:r>
              <w:rPr>
                <w:spacing w:val="-5"/>
                <w:sz w:val="20"/>
              </w:rPr>
              <w:t>где</w:t>
            </w:r>
          </w:p>
          <w:p w14:paraId="3B00FD0F" w14:textId="77777777" w:rsidR="00B43618" w:rsidRDefault="002B6427">
            <w:pPr>
              <w:pStyle w:val="TableParagraph"/>
              <w:spacing w:before="33"/>
              <w:ind w:left="362" w:hanging="60"/>
              <w:rPr>
                <w:sz w:val="20"/>
              </w:rPr>
            </w:pPr>
            <w:r>
              <w:rPr>
                <w:position w:val="6"/>
                <w:sz w:val="23"/>
              </w:rPr>
              <w:t>Ц</w:t>
            </w:r>
            <w:proofErr w:type="spellStart"/>
            <w:r>
              <w:rPr>
                <w:sz w:val="13"/>
              </w:rPr>
              <w:t>max</w:t>
            </w:r>
            <w:proofErr w:type="spellEnd"/>
            <w:r>
              <w:rPr>
                <w:spacing w:val="21"/>
                <w:sz w:val="13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максимальное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 критерию, сделанных участниками закупки.</w:t>
            </w:r>
          </w:p>
        </w:tc>
        <w:tc>
          <w:tcPr>
            <w:tcW w:w="1442" w:type="dxa"/>
          </w:tcPr>
          <w:p w14:paraId="2FF8F88D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7D63F35D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7E7C3530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7E115CC2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7B207516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2738BB83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467E676F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7A52D4CD" w14:textId="77777777" w:rsidR="00B43618" w:rsidRDefault="00B43618">
            <w:pPr>
              <w:pStyle w:val="TableParagraph"/>
              <w:spacing w:before="179"/>
              <w:rPr>
                <w:sz w:val="20"/>
              </w:rPr>
            </w:pPr>
          </w:p>
          <w:p w14:paraId="56BAC79D" w14:textId="77777777" w:rsidR="00B43618" w:rsidRDefault="002B6427">
            <w:pPr>
              <w:pStyle w:val="TableParagraph"/>
              <w:ind w:left="572"/>
              <w:rPr>
                <w:sz w:val="20"/>
              </w:rPr>
            </w:pPr>
            <w:r>
              <w:rPr>
                <w:spacing w:val="-5"/>
                <w:sz w:val="20"/>
              </w:rPr>
              <w:t>0,6</w:t>
            </w:r>
          </w:p>
        </w:tc>
      </w:tr>
      <w:tr w:rsidR="00B43618" w14:paraId="20488CA0" w14:textId="77777777">
        <w:trPr>
          <w:trHeight w:val="2951"/>
        </w:trPr>
        <w:tc>
          <w:tcPr>
            <w:tcW w:w="518" w:type="dxa"/>
          </w:tcPr>
          <w:p w14:paraId="55FCAD9D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599D3A79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7FD91702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4654ACE0" w14:textId="77777777" w:rsidR="00B43618" w:rsidRDefault="00B43618">
            <w:pPr>
              <w:pStyle w:val="TableParagraph"/>
              <w:spacing w:before="83"/>
              <w:rPr>
                <w:sz w:val="20"/>
              </w:rPr>
            </w:pPr>
          </w:p>
          <w:p w14:paraId="3978DEAC" w14:textId="77777777" w:rsidR="00B43618" w:rsidRDefault="002B6427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37" w:type="dxa"/>
          </w:tcPr>
          <w:p w14:paraId="6D034965" w14:textId="77777777" w:rsidR="00B43618" w:rsidRDefault="002B6427">
            <w:pPr>
              <w:pStyle w:val="TableParagraph"/>
              <w:spacing w:before="47"/>
              <w:ind w:left="96"/>
              <w:rPr>
                <w:sz w:val="18"/>
              </w:rPr>
            </w:pPr>
            <w:r>
              <w:rPr>
                <w:sz w:val="18"/>
              </w:rPr>
              <w:t>Квалификация участников закупки,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наличие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 них финансовых ресурсов,</w:t>
            </w:r>
          </w:p>
          <w:p w14:paraId="32238A86" w14:textId="77777777" w:rsidR="00B43618" w:rsidRDefault="002B6427">
            <w:pPr>
              <w:pStyle w:val="TableParagraph"/>
              <w:spacing w:before="1"/>
              <w:ind w:left="96" w:right="27"/>
              <w:rPr>
                <w:sz w:val="18"/>
              </w:rPr>
            </w:pPr>
            <w:r>
              <w:rPr>
                <w:sz w:val="18"/>
              </w:rPr>
              <w:t>обо-</w:t>
            </w:r>
            <w:proofErr w:type="spellStart"/>
            <w:r>
              <w:rPr>
                <w:sz w:val="18"/>
              </w:rPr>
              <w:t>рудования</w:t>
            </w:r>
            <w:proofErr w:type="spellEnd"/>
            <w:r>
              <w:rPr>
                <w:sz w:val="18"/>
              </w:rPr>
              <w:t xml:space="preserve"> и других </w:t>
            </w:r>
            <w:proofErr w:type="spellStart"/>
            <w:r>
              <w:rPr>
                <w:sz w:val="18"/>
              </w:rPr>
              <w:t>материаль-ных</w:t>
            </w:r>
            <w:proofErr w:type="spellEnd"/>
            <w:r>
              <w:rPr>
                <w:sz w:val="18"/>
              </w:rPr>
              <w:t xml:space="preserve"> ресурсов, принадлежащих им на праве собственности или на ином законном основании, опыта работы, связанного с предметом контракта, и дело-вой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репутации,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специалистов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иных работников</w:t>
            </w:r>
          </w:p>
          <w:p w14:paraId="188600A3" w14:textId="77777777" w:rsidR="00B43618" w:rsidRDefault="002B6427">
            <w:pPr>
              <w:pStyle w:val="TableParagraph"/>
              <w:spacing w:line="206" w:lineRule="exact"/>
              <w:ind w:left="96" w:right="785"/>
              <w:rPr>
                <w:sz w:val="18"/>
              </w:rPr>
            </w:pPr>
            <w:proofErr w:type="spellStart"/>
            <w:r>
              <w:rPr>
                <w:sz w:val="18"/>
              </w:rPr>
              <w:t>пределенного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уровня квалификации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(40%)</w:t>
            </w:r>
          </w:p>
        </w:tc>
        <w:tc>
          <w:tcPr>
            <w:tcW w:w="5115" w:type="dxa"/>
          </w:tcPr>
          <w:p w14:paraId="67D32B67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2B35057B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2C200B36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645AF40D" w14:textId="77777777" w:rsidR="00B43618" w:rsidRDefault="00B43618">
            <w:pPr>
              <w:pStyle w:val="TableParagraph"/>
              <w:spacing w:before="85"/>
              <w:rPr>
                <w:sz w:val="20"/>
              </w:rPr>
            </w:pPr>
          </w:p>
          <w:p w14:paraId="105183F9" w14:textId="77777777" w:rsidR="00B43618" w:rsidRDefault="002B6427">
            <w:pPr>
              <w:pStyle w:val="TableParagraph"/>
              <w:tabs>
                <w:tab w:val="left" w:pos="1486"/>
                <w:tab w:val="left" w:pos="2527"/>
              </w:tabs>
              <w:spacing w:before="1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критерия</w:t>
            </w:r>
          </w:p>
          <w:p w14:paraId="2240947E" w14:textId="77777777" w:rsidR="00B43618" w:rsidRDefault="002B6427"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z w:val="20"/>
              </w:rPr>
              <w:t>осуществляется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попоказателям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Таблице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42" w:type="dxa"/>
          </w:tcPr>
          <w:p w14:paraId="228D5F9F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249A12EE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45D508D5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18C09B17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300A6E50" w14:textId="77777777" w:rsidR="00B43618" w:rsidRDefault="00B43618">
            <w:pPr>
              <w:pStyle w:val="TableParagraph"/>
              <w:spacing w:before="107"/>
              <w:rPr>
                <w:sz w:val="20"/>
              </w:rPr>
            </w:pPr>
          </w:p>
          <w:p w14:paraId="1B36CC4E" w14:textId="77777777" w:rsidR="00B43618" w:rsidRDefault="002B6427">
            <w:pPr>
              <w:pStyle w:val="TableParagraph"/>
              <w:spacing w:before="1"/>
              <w:ind w:left="572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  <w:tr w:rsidR="00B43618" w14:paraId="0A05B992" w14:textId="77777777">
        <w:trPr>
          <w:trHeight w:val="278"/>
        </w:trPr>
        <w:tc>
          <w:tcPr>
            <w:tcW w:w="518" w:type="dxa"/>
          </w:tcPr>
          <w:p w14:paraId="1A47AA1F" w14:textId="77777777" w:rsidR="00B43618" w:rsidRDefault="002B6427">
            <w:pPr>
              <w:pStyle w:val="TableParagraph"/>
              <w:spacing w:before="7"/>
              <w:ind w:left="237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2537" w:type="dxa"/>
          </w:tcPr>
          <w:p w14:paraId="4A56327D" w14:textId="77777777" w:rsidR="00B43618" w:rsidRDefault="002B6427">
            <w:pPr>
              <w:pStyle w:val="TableParagraph"/>
              <w:spacing w:before="7"/>
              <w:ind w:right="8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5115" w:type="dxa"/>
          </w:tcPr>
          <w:p w14:paraId="67DBCD55" w14:textId="77777777" w:rsidR="00B43618" w:rsidRDefault="002B6427">
            <w:pPr>
              <w:pStyle w:val="TableParagraph"/>
              <w:spacing w:before="7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442" w:type="dxa"/>
          </w:tcPr>
          <w:p w14:paraId="7661339B" w14:textId="77777777" w:rsidR="00B43618" w:rsidRDefault="002B6427">
            <w:pPr>
              <w:pStyle w:val="TableParagraph"/>
              <w:spacing w:before="7"/>
              <w:ind w:left="61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 w14:paraId="18ACDE0C" w14:textId="77777777" w:rsidR="00B43618" w:rsidRDefault="00B43618">
      <w:pPr>
        <w:pStyle w:val="a3"/>
        <w:ind w:left="0"/>
        <w:rPr>
          <w:sz w:val="18"/>
        </w:rPr>
      </w:pPr>
    </w:p>
    <w:p w14:paraId="3ACF3B31" w14:textId="77777777" w:rsidR="00B43618" w:rsidRDefault="00B43618">
      <w:pPr>
        <w:pStyle w:val="a3"/>
        <w:spacing w:before="188"/>
        <w:ind w:left="0"/>
        <w:rPr>
          <w:sz w:val="18"/>
        </w:rPr>
      </w:pPr>
    </w:p>
    <w:p w14:paraId="3B1E8F8F" w14:textId="77777777" w:rsidR="00B43618" w:rsidRDefault="002B6427">
      <w:pPr>
        <w:pStyle w:val="a3"/>
        <w:ind w:right="132" w:firstLine="566"/>
        <w:jc w:val="both"/>
      </w:pPr>
      <w:r>
        <w:t>Комиссия по определению единственного поставщика (подрядчика, исполнителя)</w:t>
      </w:r>
      <w:r>
        <w:rPr>
          <w:spacing w:val="40"/>
        </w:rPr>
        <w:t xml:space="preserve"> </w:t>
      </w:r>
      <w:r>
        <w:t xml:space="preserve">(далее – Комиссия) осуществляет оценку заявок на участие в конкурсе, которые не были </w:t>
      </w:r>
      <w:r>
        <w:rPr>
          <w:spacing w:val="-2"/>
        </w:rPr>
        <w:t>отклонены,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11"/>
        </w:rPr>
        <w:t xml:space="preserve"> </w:t>
      </w:r>
      <w:r>
        <w:rPr>
          <w:spacing w:val="-2"/>
        </w:rPr>
        <w:t>выявления</w:t>
      </w:r>
      <w:r>
        <w:rPr>
          <w:spacing w:val="-8"/>
        </w:rPr>
        <w:t xml:space="preserve"> </w:t>
      </w:r>
      <w:r>
        <w:rPr>
          <w:spacing w:val="-2"/>
        </w:rPr>
        <w:t>победителя</w:t>
      </w:r>
      <w:r>
        <w:rPr>
          <w:spacing w:val="-9"/>
        </w:rPr>
        <w:t xml:space="preserve"> </w:t>
      </w:r>
      <w:r>
        <w:rPr>
          <w:spacing w:val="-2"/>
        </w:rPr>
        <w:t>конкурса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основе</w:t>
      </w:r>
      <w:r>
        <w:rPr>
          <w:spacing w:val="-8"/>
        </w:rPr>
        <w:t xml:space="preserve"> </w:t>
      </w:r>
      <w:r>
        <w:rPr>
          <w:spacing w:val="-2"/>
        </w:rPr>
        <w:t>критериев,</w:t>
      </w:r>
      <w:r>
        <w:rPr>
          <w:spacing w:val="-6"/>
        </w:rPr>
        <w:t xml:space="preserve"> </w:t>
      </w:r>
      <w:r>
        <w:rPr>
          <w:spacing w:val="-2"/>
        </w:rPr>
        <w:t>указанных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конкур</w:t>
      </w:r>
      <w:r>
        <w:rPr>
          <w:spacing w:val="-2"/>
          <w:position w:val="-8"/>
        </w:rPr>
        <w:t>1</w:t>
      </w:r>
      <w:proofErr w:type="spellStart"/>
      <w:r>
        <w:rPr>
          <w:spacing w:val="-2"/>
        </w:rPr>
        <w:t>сной</w:t>
      </w:r>
      <w:proofErr w:type="spellEnd"/>
    </w:p>
    <w:p w14:paraId="1E7622BD" w14:textId="77777777" w:rsidR="00B43618" w:rsidRDefault="00B43618">
      <w:pPr>
        <w:pStyle w:val="a3"/>
        <w:jc w:val="both"/>
        <w:sectPr w:rsidR="00B43618">
          <w:type w:val="continuous"/>
          <w:pgSz w:w="11930" w:h="16860"/>
          <w:pgMar w:top="760" w:right="425" w:bottom="280" w:left="1559" w:header="720" w:footer="720" w:gutter="0"/>
          <w:cols w:space="720"/>
        </w:sectPr>
      </w:pPr>
    </w:p>
    <w:p w14:paraId="351F7292" w14:textId="77777777" w:rsidR="00B43618" w:rsidRDefault="002B6427">
      <w:pPr>
        <w:pStyle w:val="a3"/>
        <w:spacing w:before="73"/>
      </w:pPr>
      <w:r>
        <w:rPr>
          <w:spacing w:val="-2"/>
        </w:rPr>
        <w:lastRenderedPageBreak/>
        <w:t>документации.</w:t>
      </w:r>
    </w:p>
    <w:p w14:paraId="127B1093" w14:textId="77777777" w:rsidR="00B43618" w:rsidRDefault="002B6427">
      <w:pPr>
        <w:pStyle w:val="a3"/>
        <w:ind w:right="132" w:firstLine="566"/>
        <w:jc w:val="both"/>
      </w:pPr>
      <w:r>
        <w:t>На</w:t>
      </w:r>
      <w:r>
        <w:rPr>
          <w:spacing w:val="-3"/>
        </w:rPr>
        <w:t xml:space="preserve"> </w:t>
      </w:r>
      <w:r>
        <w:t>основании результатов</w:t>
      </w:r>
      <w:r>
        <w:rPr>
          <w:spacing w:val="-2"/>
        </w:rPr>
        <w:t xml:space="preserve"> </w:t>
      </w:r>
      <w:r>
        <w:t>оценки 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отборе </w:t>
      </w:r>
      <w:proofErr w:type="spellStart"/>
      <w:r>
        <w:t>единственногопоставщика</w:t>
      </w:r>
      <w:proofErr w:type="spellEnd"/>
      <w:r>
        <w:t xml:space="preserve"> (подрядчика, исполнителя) Комиссия присваивает каждой заявке порядковый номер в порядке уменьшения степени выгодности содержащихся в них условий исполнения контракта.</w:t>
      </w:r>
      <w:r>
        <w:rPr>
          <w:spacing w:val="-1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на 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отборе</w:t>
      </w:r>
      <w:r>
        <w:rPr>
          <w:spacing w:val="-2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поставщика</w:t>
      </w:r>
      <w:r>
        <w:rPr>
          <w:spacing w:val="-2"/>
        </w:rPr>
        <w:t xml:space="preserve"> </w:t>
      </w:r>
      <w:r>
        <w:t>(подрядчика,</w:t>
      </w:r>
      <w:r>
        <w:rPr>
          <w:spacing w:val="-1"/>
        </w:rPr>
        <w:t xml:space="preserve"> </w:t>
      </w:r>
      <w:r>
        <w:t>исполнителя), в</w:t>
      </w:r>
      <w:r>
        <w:rPr>
          <w:spacing w:val="-9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содержатся</w:t>
      </w:r>
      <w:r>
        <w:rPr>
          <w:spacing w:val="-8"/>
        </w:rPr>
        <w:t xml:space="preserve"> </w:t>
      </w:r>
      <w:r>
        <w:t>лучшие</w:t>
      </w:r>
      <w:r>
        <w:rPr>
          <w:spacing w:val="-4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контракта,</w:t>
      </w:r>
      <w:r>
        <w:rPr>
          <w:spacing w:val="-7"/>
        </w:rPr>
        <w:t xml:space="preserve"> </w:t>
      </w:r>
      <w:r>
        <w:t>присваивается</w:t>
      </w:r>
      <w:r>
        <w:rPr>
          <w:spacing w:val="-2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номер.</w:t>
      </w:r>
      <w:r>
        <w:rPr>
          <w:spacing w:val="-6"/>
        </w:rPr>
        <w:t xml:space="preserve"> </w:t>
      </w:r>
      <w:r>
        <w:t>В случае, если в нескольких заявках на участие в отборе единственного поставщика (подрядчика, исполнителя) содержатся одинаковые условия исполнения контракта, меньший порядковый номер присваивается заявке на участие в отборе единственного поставщика (подрядчика, исполнителя), которая поступила ранее других заявок на участие в отборе единственного поставщика (подрядчика, исполнителя), содержащих такие же условия.</w:t>
      </w:r>
    </w:p>
    <w:p w14:paraId="1637A076" w14:textId="77777777" w:rsidR="00B43618" w:rsidRDefault="00B43618">
      <w:pPr>
        <w:pStyle w:val="a3"/>
        <w:spacing w:before="4"/>
        <w:ind w:left="0"/>
      </w:pPr>
    </w:p>
    <w:p w14:paraId="6F138629" w14:textId="77777777" w:rsidR="00B43618" w:rsidRDefault="002B6427">
      <w:pPr>
        <w:ind w:right="138"/>
        <w:jc w:val="right"/>
        <w:rPr>
          <w:sz w:val="18"/>
        </w:rPr>
      </w:pPr>
      <w:r>
        <w:rPr>
          <w:spacing w:val="-2"/>
          <w:sz w:val="18"/>
        </w:rPr>
        <w:t>Таблица</w:t>
      </w:r>
      <w:r>
        <w:rPr>
          <w:sz w:val="18"/>
        </w:rPr>
        <w:t xml:space="preserve"> </w:t>
      </w:r>
      <w:r>
        <w:rPr>
          <w:spacing w:val="-10"/>
          <w:sz w:val="18"/>
        </w:rPr>
        <w:t>2</w:t>
      </w:r>
    </w:p>
    <w:p w14:paraId="5B0ED50B" w14:textId="77777777" w:rsidR="00B43618" w:rsidRDefault="00B43618">
      <w:pPr>
        <w:pStyle w:val="a3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14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2087"/>
        <w:gridCol w:w="2005"/>
      </w:tblGrid>
      <w:tr w:rsidR="00B43618" w14:paraId="10C4D5D1" w14:textId="77777777">
        <w:trPr>
          <w:trHeight w:val="1814"/>
        </w:trPr>
        <w:tc>
          <w:tcPr>
            <w:tcW w:w="5519" w:type="dxa"/>
          </w:tcPr>
          <w:p w14:paraId="630FF477" w14:textId="77777777" w:rsidR="00B43618" w:rsidRDefault="002B6427">
            <w:pPr>
              <w:pStyle w:val="TableParagraph"/>
              <w:ind w:left="160" w:right="152" w:hanging="10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критерия «Квалификация участников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закупки, в том числе наличие у них финансовых ресурсов, </w:t>
            </w:r>
            <w:proofErr w:type="spellStart"/>
            <w:r>
              <w:rPr>
                <w:sz w:val="20"/>
              </w:rPr>
              <w:t>оборудованияи</w:t>
            </w:r>
            <w:proofErr w:type="spellEnd"/>
            <w:r>
              <w:rPr>
                <w:sz w:val="20"/>
              </w:rPr>
              <w:t xml:space="preserve"> других материальных ресурсов, принадлежащих им на </w:t>
            </w:r>
            <w:proofErr w:type="spellStart"/>
            <w:r>
              <w:rPr>
                <w:sz w:val="20"/>
              </w:rPr>
              <w:t>правесобственности</w:t>
            </w:r>
            <w:proofErr w:type="spellEnd"/>
            <w:r>
              <w:rPr>
                <w:sz w:val="20"/>
              </w:rPr>
              <w:t xml:space="preserve"> или на ином законном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основании,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связанного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предметом контракта, и деловой</w:t>
            </w:r>
          </w:p>
          <w:p w14:paraId="76226187" w14:textId="77777777" w:rsidR="00B43618" w:rsidRDefault="002B6427">
            <w:pPr>
              <w:pStyle w:val="TableParagraph"/>
              <w:spacing w:line="218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репутации,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специалистов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 </w:t>
            </w:r>
            <w:proofErr w:type="spellStart"/>
            <w:r>
              <w:rPr>
                <w:sz w:val="20"/>
              </w:rPr>
              <w:t>определенногоуровня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квалификации»</w:t>
            </w:r>
          </w:p>
        </w:tc>
        <w:tc>
          <w:tcPr>
            <w:tcW w:w="2087" w:type="dxa"/>
          </w:tcPr>
          <w:p w14:paraId="20047241" w14:textId="77777777" w:rsidR="00B43618" w:rsidRDefault="00B43618">
            <w:pPr>
              <w:pStyle w:val="TableParagraph"/>
              <w:spacing w:before="68"/>
              <w:rPr>
                <w:sz w:val="20"/>
              </w:rPr>
            </w:pPr>
          </w:p>
          <w:p w14:paraId="659FE4FA" w14:textId="77777777" w:rsidR="00B43618" w:rsidRDefault="002B6427">
            <w:pPr>
              <w:pStyle w:val="TableParagraph"/>
              <w:spacing w:line="242" w:lineRule="auto"/>
              <w:ind w:left="611" w:right="447" w:hanging="1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Максимально </w:t>
            </w:r>
            <w:proofErr w:type="spellStart"/>
            <w:r>
              <w:rPr>
                <w:spacing w:val="-2"/>
                <w:sz w:val="20"/>
              </w:rPr>
              <w:t>езначение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баллах)</w:t>
            </w:r>
          </w:p>
        </w:tc>
        <w:tc>
          <w:tcPr>
            <w:tcW w:w="2005" w:type="dxa"/>
          </w:tcPr>
          <w:p w14:paraId="422041F5" w14:textId="77777777" w:rsidR="00B43618" w:rsidRDefault="00B43618">
            <w:pPr>
              <w:pStyle w:val="TableParagraph"/>
              <w:spacing w:before="92"/>
              <w:rPr>
                <w:sz w:val="20"/>
              </w:rPr>
            </w:pPr>
          </w:p>
          <w:p w14:paraId="6A8F267F" w14:textId="77777777" w:rsidR="00B43618" w:rsidRDefault="002B6427">
            <w:pPr>
              <w:pStyle w:val="TableParagraph"/>
              <w:ind w:left="387" w:right="3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Коэффициент значимости показателя </w:t>
            </w:r>
            <w:r>
              <w:rPr>
                <w:spacing w:val="-4"/>
                <w:sz w:val="20"/>
              </w:rPr>
              <w:t>(КЗ)</w:t>
            </w:r>
          </w:p>
        </w:tc>
      </w:tr>
      <w:tr w:rsidR="00B43618" w14:paraId="7D1ACF8C" w14:textId="77777777">
        <w:trPr>
          <w:trHeight w:val="833"/>
        </w:trPr>
        <w:tc>
          <w:tcPr>
            <w:tcW w:w="5519" w:type="dxa"/>
          </w:tcPr>
          <w:p w14:paraId="6A4B7A2E" w14:textId="77777777" w:rsidR="00B43618" w:rsidRDefault="002B6427">
            <w:pPr>
              <w:pStyle w:val="TableParagraph"/>
              <w:spacing w:before="39"/>
              <w:ind w:left="93" w:right="14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квалификация трудовых ресурсов (руководителей и ключевых специалистов), предлагаемых для выполнения работ, </w:t>
            </w:r>
            <w:proofErr w:type="spellStart"/>
            <w:r>
              <w:rPr>
                <w:sz w:val="20"/>
              </w:rPr>
              <w:t>оказанияуслуг</w:t>
            </w:r>
            <w:proofErr w:type="spellEnd"/>
          </w:p>
        </w:tc>
        <w:tc>
          <w:tcPr>
            <w:tcW w:w="2087" w:type="dxa"/>
          </w:tcPr>
          <w:p w14:paraId="6C9B2CF2" w14:textId="77777777" w:rsidR="00B43618" w:rsidRDefault="00B43618">
            <w:pPr>
              <w:pStyle w:val="TableParagraph"/>
              <w:spacing w:before="37"/>
              <w:rPr>
                <w:sz w:val="20"/>
              </w:rPr>
            </w:pPr>
          </w:p>
          <w:p w14:paraId="181831E2" w14:textId="77777777" w:rsidR="00B43618" w:rsidRDefault="002B642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005" w:type="dxa"/>
          </w:tcPr>
          <w:p w14:paraId="733E6937" w14:textId="77777777" w:rsidR="00B43618" w:rsidRDefault="00B43618">
            <w:pPr>
              <w:pStyle w:val="TableParagraph"/>
              <w:spacing w:before="37"/>
              <w:rPr>
                <w:sz w:val="20"/>
              </w:rPr>
            </w:pPr>
          </w:p>
          <w:p w14:paraId="3C575313" w14:textId="77777777" w:rsidR="00B43618" w:rsidRDefault="002B6427">
            <w:pPr>
              <w:pStyle w:val="TableParagraph"/>
              <w:ind w:right="8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</w:tr>
      <w:tr w:rsidR="00B43618" w14:paraId="4EB5EE90" w14:textId="77777777">
        <w:trPr>
          <w:trHeight w:val="592"/>
        </w:trPr>
        <w:tc>
          <w:tcPr>
            <w:tcW w:w="5519" w:type="dxa"/>
          </w:tcPr>
          <w:p w14:paraId="0899314A" w14:textId="77777777" w:rsidR="00B43618" w:rsidRDefault="002B6427">
            <w:pPr>
              <w:pStyle w:val="TableParagraph"/>
              <w:spacing w:before="38"/>
              <w:ind w:left="93"/>
              <w:rPr>
                <w:sz w:val="20"/>
              </w:rPr>
            </w:pPr>
            <w:r>
              <w:rPr>
                <w:sz w:val="20"/>
              </w:rPr>
              <w:t>опыт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успешному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работ, </w:t>
            </w:r>
            <w:proofErr w:type="spellStart"/>
            <w:r>
              <w:rPr>
                <w:sz w:val="20"/>
              </w:rPr>
              <w:t>оказаниюуслуг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сопоставимого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объема</w:t>
            </w:r>
          </w:p>
        </w:tc>
        <w:tc>
          <w:tcPr>
            <w:tcW w:w="2087" w:type="dxa"/>
          </w:tcPr>
          <w:p w14:paraId="78048812" w14:textId="77777777" w:rsidR="00B43618" w:rsidRDefault="002B6427">
            <w:pPr>
              <w:pStyle w:val="TableParagraph"/>
              <w:spacing w:before="153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005" w:type="dxa"/>
          </w:tcPr>
          <w:p w14:paraId="60E51079" w14:textId="77777777" w:rsidR="00B43618" w:rsidRDefault="002B6427">
            <w:pPr>
              <w:pStyle w:val="TableParagraph"/>
              <w:spacing w:before="153"/>
              <w:ind w:right="8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</w:tr>
      <w:tr w:rsidR="00B43618" w14:paraId="0AC51F76" w14:textId="77777777">
        <w:trPr>
          <w:trHeight w:val="354"/>
        </w:trPr>
        <w:tc>
          <w:tcPr>
            <w:tcW w:w="5519" w:type="dxa"/>
          </w:tcPr>
          <w:p w14:paraId="348DE6C6" w14:textId="77777777" w:rsidR="00B43618" w:rsidRDefault="002B6427">
            <w:pPr>
              <w:pStyle w:val="TableParagraph"/>
              <w:spacing w:before="38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обеспеченность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закупки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трудовыми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ресурсами</w:t>
            </w:r>
          </w:p>
        </w:tc>
        <w:tc>
          <w:tcPr>
            <w:tcW w:w="2087" w:type="dxa"/>
          </w:tcPr>
          <w:p w14:paraId="42DB1950" w14:textId="77777777" w:rsidR="00B43618" w:rsidRDefault="002B6427">
            <w:pPr>
              <w:pStyle w:val="TableParagraph"/>
              <w:spacing w:before="38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005" w:type="dxa"/>
          </w:tcPr>
          <w:p w14:paraId="6A66F4AA" w14:textId="77777777" w:rsidR="00B43618" w:rsidRDefault="002B6427">
            <w:pPr>
              <w:pStyle w:val="TableParagraph"/>
              <w:spacing w:before="38"/>
              <w:ind w:right="8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</w:tr>
      <w:tr w:rsidR="00B43618" w14:paraId="08A091EB" w14:textId="77777777">
        <w:trPr>
          <w:trHeight w:val="354"/>
        </w:trPr>
        <w:tc>
          <w:tcPr>
            <w:tcW w:w="5519" w:type="dxa"/>
          </w:tcPr>
          <w:p w14:paraId="4754B574" w14:textId="77777777" w:rsidR="00B43618" w:rsidRDefault="002B6427">
            <w:pPr>
              <w:pStyle w:val="TableParagraph"/>
              <w:spacing w:before="38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деловая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репутация</w:t>
            </w:r>
          </w:p>
        </w:tc>
        <w:tc>
          <w:tcPr>
            <w:tcW w:w="2087" w:type="dxa"/>
          </w:tcPr>
          <w:p w14:paraId="17C1F6D7" w14:textId="77777777" w:rsidR="00B43618" w:rsidRDefault="002B6427">
            <w:pPr>
              <w:pStyle w:val="TableParagraph"/>
              <w:spacing w:before="38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05" w:type="dxa"/>
          </w:tcPr>
          <w:p w14:paraId="07274577" w14:textId="77777777" w:rsidR="00B43618" w:rsidRDefault="002B6427">
            <w:pPr>
              <w:pStyle w:val="TableParagraph"/>
              <w:spacing w:before="38"/>
              <w:ind w:right="8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 w:rsidR="00B43618" w14:paraId="21122018" w14:textId="77777777">
        <w:trPr>
          <w:trHeight w:val="354"/>
        </w:trPr>
        <w:tc>
          <w:tcPr>
            <w:tcW w:w="5519" w:type="dxa"/>
          </w:tcPr>
          <w:p w14:paraId="130A93E1" w14:textId="77777777" w:rsidR="00B43618" w:rsidRDefault="002B6427">
            <w:pPr>
              <w:pStyle w:val="TableParagraph"/>
              <w:spacing w:before="43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2087" w:type="dxa"/>
          </w:tcPr>
          <w:p w14:paraId="17D7D85C" w14:textId="77777777" w:rsidR="00B43618" w:rsidRDefault="002B6427">
            <w:pPr>
              <w:pStyle w:val="TableParagraph"/>
              <w:spacing w:before="4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2005" w:type="dxa"/>
          </w:tcPr>
          <w:p w14:paraId="4E940F0C" w14:textId="77777777" w:rsidR="00B43618" w:rsidRDefault="002B6427">
            <w:pPr>
              <w:pStyle w:val="TableParagraph"/>
              <w:spacing w:before="43"/>
              <w:ind w:right="82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1,0</w:t>
            </w:r>
          </w:p>
        </w:tc>
      </w:tr>
    </w:tbl>
    <w:p w14:paraId="4F65FF4D" w14:textId="77777777" w:rsidR="00B43618" w:rsidRDefault="002B6427">
      <w:pPr>
        <w:pStyle w:val="1"/>
        <w:spacing w:before="121" w:line="235" w:lineRule="auto"/>
        <w:ind w:right="135" w:firstLine="566"/>
        <w:rPr>
          <w:b w:val="0"/>
        </w:rPr>
      </w:pPr>
      <w:r>
        <w:t>Показатель «Квалификация трудовых ресурсов (руководителей и ключевых специалистов), предлагаемых для выполнения работ, оказания услуг»</w:t>
      </w:r>
      <w:r>
        <w:rPr>
          <w:b w:val="0"/>
        </w:rPr>
        <w:t>.</w:t>
      </w:r>
    </w:p>
    <w:p w14:paraId="17000ADC" w14:textId="77777777" w:rsidR="00B43618" w:rsidRDefault="002B6427">
      <w:pPr>
        <w:pStyle w:val="a3"/>
        <w:spacing w:before="2"/>
        <w:ind w:left="862"/>
        <w:jc w:val="both"/>
      </w:pPr>
      <w:r>
        <w:t>При</w:t>
      </w:r>
      <w:r>
        <w:rPr>
          <w:spacing w:val="3"/>
        </w:rPr>
        <w:t xml:space="preserve"> </w:t>
      </w:r>
      <w:r>
        <w:t>оценке</w:t>
      </w:r>
      <w:r>
        <w:rPr>
          <w:spacing w:val="3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данному</w:t>
      </w:r>
      <w:r>
        <w:rPr>
          <w:spacing w:val="59"/>
        </w:rPr>
        <w:t xml:space="preserve"> </w:t>
      </w:r>
      <w:r>
        <w:t>показателю</w:t>
      </w:r>
      <w:r>
        <w:rPr>
          <w:spacing w:val="66"/>
        </w:rPr>
        <w:t xml:space="preserve"> </w:t>
      </w:r>
      <w:r>
        <w:t>анализируется</w:t>
      </w:r>
      <w:r>
        <w:rPr>
          <w:spacing w:val="65"/>
        </w:rPr>
        <w:t xml:space="preserve"> </w:t>
      </w:r>
      <w:r>
        <w:t>информация</w:t>
      </w:r>
      <w:r>
        <w:rPr>
          <w:spacing w:val="57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таблицы</w:t>
      </w:r>
      <w:r>
        <w:rPr>
          <w:spacing w:val="67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rPr>
          <w:spacing w:val="-10"/>
        </w:rPr>
        <w:t>1</w:t>
      </w:r>
    </w:p>
    <w:p w14:paraId="77AD643F" w14:textId="77777777" w:rsidR="00B43618" w:rsidRDefault="002B6427">
      <w:pPr>
        <w:pStyle w:val="a3"/>
        <w:ind w:right="139"/>
        <w:jc w:val="both"/>
      </w:pPr>
      <w:r>
        <w:t>«Квалификация трудовых ресурсов (руководителей и ключевых специалистов),</w:t>
      </w:r>
      <w:r>
        <w:rPr>
          <w:spacing w:val="40"/>
        </w:rPr>
        <w:t xml:space="preserve"> </w:t>
      </w:r>
      <w:r>
        <w:t>предлагаемых</w:t>
      </w:r>
      <w:r>
        <w:rPr>
          <w:spacing w:val="-1"/>
        </w:rPr>
        <w:t xml:space="preserve"> </w:t>
      </w:r>
      <w:r>
        <w:t>для выполнения работ» формы № 1 «Сведения о квалификации участника отбора единственного поставщика (подрядчика, исполнителя)» (Приложение № 4 к Объявлению о выборе единственного поставщика (подрядчика, исполнителя).</w:t>
      </w:r>
    </w:p>
    <w:p w14:paraId="51EBCC48" w14:textId="77777777" w:rsidR="00B43618" w:rsidRDefault="002B6427">
      <w:pPr>
        <w:pStyle w:val="a3"/>
        <w:spacing w:before="1"/>
        <w:ind w:right="137" w:firstLine="707"/>
        <w:jc w:val="both"/>
      </w:pPr>
      <w:r>
        <w:t>Анализируется информация участника отбора единственного поставщика</w:t>
      </w:r>
      <w:r>
        <w:rPr>
          <w:spacing w:val="40"/>
        </w:rPr>
        <w:t xml:space="preserve"> </w:t>
      </w:r>
      <w:r>
        <w:t>(подрядчика, исполнителя) о квалификации трудовых ресурсов (ключевых специалистов) участника закупки, а именно сведения о кадровом составе участника закупки, в том числе наличие штатных или привлекаемых на договорной основе специалистов, имеющих действующие квалификационные аттестаты и обладающие опытом выполнения работ, являющихся объектом закупки.</w:t>
      </w:r>
    </w:p>
    <w:p w14:paraId="5E08C8AF" w14:textId="3CB77DB4" w:rsidR="00B43618" w:rsidRDefault="002B6427">
      <w:pPr>
        <w:pStyle w:val="a3"/>
        <w:spacing w:before="72"/>
        <w:ind w:right="134" w:firstLine="707"/>
        <w:jc w:val="both"/>
      </w:pPr>
      <w:r>
        <w:t>Подтверждением наличия ключевых специалистов служат представленные копии документов</w:t>
      </w:r>
      <w:r>
        <w:rPr>
          <w:spacing w:val="-11"/>
        </w:rPr>
        <w:t xml:space="preserve"> </w:t>
      </w:r>
      <w:r>
        <w:t>(трудовые</w:t>
      </w:r>
      <w:r>
        <w:rPr>
          <w:spacing w:val="-12"/>
        </w:rPr>
        <w:t xml:space="preserve"> </w:t>
      </w:r>
      <w:r>
        <w:t>книжки/выписки</w:t>
      </w:r>
      <w:r>
        <w:rPr>
          <w:spacing w:val="-11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трудовых</w:t>
      </w:r>
      <w:r>
        <w:rPr>
          <w:spacing w:val="-12"/>
        </w:rPr>
        <w:t xml:space="preserve"> </w:t>
      </w:r>
      <w:r>
        <w:t>книжек,</w:t>
      </w:r>
      <w:r>
        <w:rPr>
          <w:spacing w:val="-13"/>
        </w:rPr>
        <w:t xml:space="preserve"> </w:t>
      </w:r>
      <w:r>
        <w:t>трудовые</w:t>
      </w:r>
      <w:r>
        <w:rPr>
          <w:spacing w:val="-15"/>
        </w:rPr>
        <w:t xml:space="preserve"> </w:t>
      </w:r>
      <w:r>
        <w:t>договоры/гражданско-правовые договоры, копия приказа о приеме на работу), подтверждающие наличие привлекаемых к исполнению контракта сотрудников в штате участника закупки или договорных отношений; копии документов, подтверждающие</w:t>
      </w:r>
      <w:r w:rsidR="00111CCD">
        <w:t xml:space="preserve"> </w:t>
      </w:r>
      <w:r>
        <w:t>наличие высшего образования по</w:t>
      </w:r>
      <w:r>
        <w:rPr>
          <w:spacing w:val="-15"/>
        </w:rPr>
        <w:t xml:space="preserve"> </w:t>
      </w:r>
      <w:r>
        <w:t>профессии,</w:t>
      </w:r>
      <w:r>
        <w:rPr>
          <w:spacing w:val="-15"/>
        </w:rPr>
        <w:t xml:space="preserve"> </w:t>
      </w:r>
      <w:r>
        <w:t>специальности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направлению</w:t>
      </w:r>
      <w:r>
        <w:rPr>
          <w:spacing w:val="-14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строительства</w:t>
      </w:r>
      <w:r>
        <w:rPr>
          <w:spacing w:val="-13"/>
        </w:rPr>
        <w:t xml:space="preserve"> </w:t>
      </w:r>
      <w:r>
        <w:t xml:space="preserve">(согласно перечню, утвержденному приказом Минстроя России от 06.04.2017 № 688-пр (с </w:t>
      </w:r>
      <w:proofErr w:type="spellStart"/>
      <w:r>
        <w:t>изменениямии</w:t>
      </w:r>
      <w:proofErr w:type="spellEnd"/>
      <w:r>
        <w:t xml:space="preserve"> дополнениями), и повышение квалификации не реже одного раза в пять лет.</w:t>
      </w:r>
    </w:p>
    <w:p w14:paraId="1207DC4F" w14:textId="77777777" w:rsidR="00B43618" w:rsidRDefault="002B6427">
      <w:pPr>
        <w:pStyle w:val="a3"/>
        <w:ind w:right="135" w:firstLine="707"/>
        <w:jc w:val="both"/>
      </w:pPr>
      <w:r>
        <w:t>Сведения о таких ключевых специалистах должны содержаться в национальном реестре специалистов в области архитектурно-строительного проектирования.</w:t>
      </w:r>
    </w:p>
    <w:p w14:paraId="529B8A68" w14:textId="77777777" w:rsidR="00B43618" w:rsidRDefault="00B43618">
      <w:pPr>
        <w:pStyle w:val="a3"/>
        <w:jc w:val="both"/>
        <w:sectPr w:rsidR="00B43618">
          <w:footerReference w:type="even" r:id="rId8"/>
          <w:footerReference w:type="default" r:id="rId9"/>
          <w:pgSz w:w="11930" w:h="16860"/>
          <w:pgMar w:top="760" w:right="425" w:bottom="1300" w:left="1559" w:header="0" w:footer="1110" w:gutter="0"/>
          <w:pgNumType w:start="2"/>
          <w:cols w:space="720"/>
        </w:sectPr>
      </w:pPr>
    </w:p>
    <w:p w14:paraId="34198B1A" w14:textId="77777777" w:rsidR="00B43618" w:rsidRDefault="002B6427">
      <w:pPr>
        <w:pStyle w:val="a3"/>
        <w:spacing w:before="73"/>
        <w:ind w:right="138"/>
        <w:jc w:val="both"/>
      </w:pPr>
      <w:r>
        <w:lastRenderedPageBreak/>
        <w:t>профессии, специальности или направлению подготовки в области строительства (согласно перечню, утвержденному приказом Минстроя России от 06.04.2017 № 688-пр (с</w:t>
      </w:r>
      <w:r>
        <w:rPr>
          <w:spacing w:val="80"/>
        </w:rPr>
        <w:t xml:space="preserve"> </w:t>
      </w:r>
      <w:r>
        <w:t xml:space="preserve">изменениями и дополнениями) с наличием общего трудового стажа по профессии, специальности или направлению подготовки в области строительства не менее 10 лет, в том числе наличие стажа работы на инженерных должностях не менее чем 3 года в </w:t>
      </w:r>
      <w:proofErr w:type="spellStart"/>
      <w:r>
        <w:t>организациях,осуществляющих</w:t>
      </w:r>
      <w:proofErr w:type="spellEnd"/>
      <w:r>
        <w:t xml:space="preserve"> подготовку проектной документации.</w:t>
      </w:r>
    </w:p>
    <w:p w14:paraId="52FA3DAF" w14:textId="77777777" w:rsidR="00B43618" w:rsidRDefault="002B6427">
      <w:pPr>
        <w:pStyle w:val="a3"/>
        <w:spacing w:before="1"/>
        <w:ind w:right="142" w:firstLine="707"/>
        <w:jc w:val="both"/>
      </w:pPr>
      <w:r>
        <w:t>Предоставленные копии документов должны быть в виде неповторяющихся, полно читаемых копий, на которых видны необходимые подписи и печати.</w:t>
      </w:r>
    </w:p>
    <w:p w14:paraId="651D4939" w14:textId="77777777" w:rsidR="00B43618" w:rsidRDefault="002B6427">
      <w:pPr>
        <w:pStyle w:val="a3"/>
        <w:spacing w:before="2" w:line="237" w:lineRule="auto"/>
        <w:ind w:right="136" w:firstLine="707"/>
        <w:jc w:val="both"/>
      </w:pPr>
      <w:r>
        <w:t>Оценка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сопоставление</w:t>
      </w:r>
      <w:r>
        <w:rPr>
          <w:spacing w:val="-10"/>
        </w:rPr>
        <w:t xml:space="preserve"> </w:t>
      </w:r>
      <w:r>
        <w:t>заявок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данному</w:t>
      </w:r>
      <w:r>
        <w:rPr>
          <w:spacing w:val="-15"/>
        </w:rPr>
        <w:t xml:space="preserve"> </w:t>
      </w:r>
      <w:r>
        <w:t>показателю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3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 с пунктами 10, 11, 27-29 Правил.</w:t>
      </w:r>
    </w:p>
    <w:p w14:paraId="2F8F0A11" w14:textId="77777777" w:rsidR="00B43618" w:rsidRDefault="002B6427">
      <w:pPr>
        <w:spacing w:before="6"/>
        <w:ind w:left="143" w:right="135" w:firstLine="707"/>
        <w:jc w:val="both"/>
        <w:rPr>
          <w:sz w:val="24"/>
        </w:rPr>
      </w:pPr>
      <w:r>
        <w:rPr>
          <w:b/>
          <w:sz w:val="24"/>
        </w:rPr>
        <w:t xml:space="preserve">При отсутствии в заявке на участие в закупке копий документов, подтверждающих уровень образования специалистов, документов, подтверждающих трудовые отношения с участником закупки, документов, подтверждающих стаж ключевых специалистов, копий документов, подтверждающих квалификацию ключевых специалистов, а также поручения на обработку персональных данных третьих лиц, участник закупки получает 0 баллов по данному показателю. </w:t>
      </w:r>
      <w:r>
        <w:rPr>
          <w:sz w:val="24"/>
        </w:rPr>
        <w:t>При этом отсутствие этих документов не является основанием для признания заявки на участие в закупке, не соответствующей требованиям документации о таком конкурсе.</w:t>
      </w:r>
    </w:p>
    <w:p w14:paraId="1D81F968" w14:textId="77777777" w:rsidR="00B43618" w:rsidRDefault="002B6427">
      <w:pPr>
        <w:pStyle w:val="a3"/>
        <w:ind w:right="147" w:firstLine="705"/>
        <w:jc w:val="both"/>
      </w:pPr>
      <w:r>
        <w:t>Количество баллов, присуждаемых по критерию оценки (показателю), определяется в соответствии со шкалой оценки:</w:t>
      </w:r>
    </w:p>
    <w:p w14:paraId="1E49CC59" w14:textId="77777777" w:rsidR="00B43618" w:rsidRDefault="00B43618">
      <w:pPr>
        <w:pStyle w:val="a3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14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1998"/>
        <w:gridCol w:w="2108"/>
      </w:tblGrid>
      <w:tr w:rsidR="00B43618" w14:paraId="6A3BE41A" w14:textId="77777777">
        <w:trPr>
          <w:trHeight w:val="508"/>
        </w:trPr>
        <w:tc>
          <w:tcPr>
            <w:tcW w:w="5610" w:type="dxa"/>
            <w:vMerge w:val="restart"/>
          </w:tcPr>
          <w:p w14:paraId="10312357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48256C23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5EB26902" w14:textId="77777777" w:rsidR="00B43618" w:rsidRDefault="00B43618">
            <w:pPr>
              <w:pStyle w:val="TableParagraph"/>
              <w:spacing w:before="35"/>
              <w:rPr>
                <w:sz w:val="20"/>
              </w:rPr>
            </w:pPr>
          </w:p>
          <w:p w14:paraId="7D7359F3" w14:textId="77777777" w:rsidR="00B43618" w:rsidRDefault="002B6427">
            <w:pPr>
              <w:pStyle w:val="TableParagraph"/>
              <w:ind w:left="95" w:right="38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(руководителей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ключевых специалистов), предлагаемых для выполнения работ, оказания услуг, подтвержденных документально</w:t>
            </w:r>
          </w:p>
        </w:tc>
        <w:tc>
          <w:tcPr>
            <w:tcW w:w="1998" w:type="dxa"/>
          </w:tcPr>
          <w:p w14:paraId="4D4EB284" w14:textId="77777777" w:rsidR="00B43618" w:rsidRDefault="002B6427">
            <w:pPr>
              <w:pStyle w:val="TableParagraph"/>
              <w:spacing w:before="28" w:line="230" w:lineRule="atLeast"/>
              <w:ind w:left="393" w:right="429" w:firstLine="84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специалистов</w:t>
            </w:r>
          </w:p>
        </w:tc>
        <w:tc>
          <w:tcPr>
            <w:tcW w:w="2108" w:type="dxa"/>
          </w:tcPr>
          <w:p w14:paraId="5F2359E1" w14:textId="77777777" w:rsidR="00B43618" w:rsidRDefault="002B6427">
            <w:pPr>
              <w:pStyle w:val="TableParagraph"/>
              <w:spacing w:before="158"/>
              <w:ind w:left="1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Баллы</w:t>
            </w:r>
          </w:p>
        </w:tc>
      </w:tr>
      <w:tr w:rsidR="00B43618" w14:paraId="16C5565A" w14:textId="77777777">
        <w:trPr>
          <w:trHeight w:val="330"/>
        </w:trPr>
        <w:tc>
          <w:tcPr>
            <w:tcW w:w="5610" w:type="dxa"/>
            <w:vMerge/>
            <w:tcBorders>
              <w:top w:val="nil"/>
            </w:tcBorders>
          </w:tcPr>
          <w:p w14:paraId="16AAB1B5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14:paraId="2D7034B0" w14:textId="77777777" w:rsidR="00B43618" w:rsidRDefault="002B6427">
            <w:pPr>
              <w:pStyle w:val="TableParagraph"/>
              <w:spacing w:before="50"/>
              <w:ind w:left="582"/>
              <w:rPr>
                <w:sz w:val="20"/>
              </w:rPr>
            </w:pPr>
            <w:r>
              <w:rPr>
                <w:sz w:val="20"/>
              </w:rPr>
              <w:t>8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2108" w:type="dxa"/>
          </w:tcPr>
          <w:p w14:paraId="44A205CD" w14:textId="77777777" w:rsidR="00B43618" w:rsidRDefault="002B6427">
            <w:pPr>
              <w:pStyle w:val="TableParagraph"/>
              <w:spacing w:before="50"/>
              <w:ind w:left="1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B43618" w14:paraId="39BE082D" w14:textId="77777777">
        <w:trPr>
          <w:trHeight w:val="551"/>
        </w:trPr>
        <w:tc>
          <w:tcPr>
            <w:tcW w:w="5610" w:type="dxa"/>
            <w:vMerge/>
            <w:tcBorders>
              <w:top w:val="nil"/>
            </w:tcBorders>
          </w:tcPr>
          <w:p w14:paraId="2B8E7C1C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14:paraId="143C079B" w14:textId="77777777" w:rsidR="00B43618" w:rsidRDefault="002B6427">
            <w:pPr>
              <w:pStyle w:val="TableParagraph"/>
              <w:spacing w:before="50"/>
              <w:ind w:left="297" w:firstLine="307"/>
              <w:rPr>
                <w:sz w:val="20"/>
              </w:rPr>
            </w:pPr>
            <w:r>
              <w:rPr>
                <w:sz w:val="20"/>
              </w:rPr>
              <w:t xml:space="preserve">от 3 до 7 </w:t>
            </w:r>
            <w:r>
              <w:rPr>
                <w:spacing w:val="-4"/>
                <w:sz w:val="20"/>
              </w:rPr>
              <w:t>(включительно)</w:t>
            </w:r>
          </w:p>
        </w:tc>
        <w:tc>
          <w:tcPr>
            <w:tcW w:w="2108" w:type="dxa"/>
          </w:tcPr>
          <w:p w14:paraId="5DFC7915" w14:textId="77777777" w:rsidR="00B43618" w:rsidRDefault="002B6427">
            <w:pPr>
              <w:pStyle w:val="TableParagraph"/>
              <w:spacing w:before="165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B43618" w14:paraId="0C026ECA" w14:textId="77777777">
        <w:trPr>
          <w:trHeight w:val="565"/>
        </w:trPr>
        <w:tc>
          <w:tcPr>
            <w:tcW w:w="5610" w:type="dxa"/>
            <w:vMerge/>
            <w:tcBorders>
              <w:top w:val="nil"/>
            </w:tcBorders>
          </w:tcPr>
          <w:p w14:paraId="4A4C6F41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14:paraId="7154E056" w14:textId="77777777" w:rsidR="00B43618" w:rsidRDefault="002B6427">
            <w:pPr>
              <w:pStyle w:val="TableParagraph"/>
              <w:spacing w:before="50"/>
              <w:ind w:left="297" w:firstLine="502"/>
              <w:rPr>
                <w:sz w:val="20"/>
              </w:rPr>
            </w:pPr>
            <w:r>
              <w:rPr>
                <w:sz w:val="20"/>
              </w:rPr>
              <w:t xml:space="preserve">до 2 </w:t>
            </w:r>
            <w:r>
              <w:rPr>
                <w:spacing w:val="-4"/>
                <w:sz w:val="20"/>
              </w:rPr>
              <w:t>(включительно)</w:t>
            </w:r>
          </w:p>
        </w:tc>
        <w:tc>
          <w:tcPr>
            <w:tcW w:w="2108" w:type="dxa"/>
          </w:tcPr>
          <w:p w14:paraId="602F2745" w14:textId="77777777" w:rsidR="00B43618" w:rsidRDefault="002B6427">
            <w:pPr>
              <w:pStyle w:val="TableParagraph"/>
              <w:spacing w:before="16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 w14:paraId="5461045D" w14:textId="77777777" w:rsidR="00B43618" w:rsidRDefault="002B6427">
      <w:pPr>
        <w:pStyle w:val="1"/>
        <w:spacing w:before="113"/>
        <w:ind w:right="135" w:firstLine="566"/>
      </w:pPr>
      <w:r>
        <w:t>Внимание! Ответственность за соблюдение требований действующего законодательства в части распространения информации о персональных данных несет участник закупки. Предоставление персональных данных сотрудников расценивается Комиссией как безусловное соблюдение норм действующего законодательства со стороны участника закупки.</w:t>
      </w:r>
    </w:p>
    <w:p w14:paraId="28F13A7B" w14:textId="77777777" w:rsidR="00B43618" w:rsidRDefault="002B6427">
      <w:pPr>
        <w:spacing w:before="123" w:line="235" w:lineRule="auto"/>
        <w:ind w:left="143" w:right="145" w:firstLine="566"/>
        <w:jc w:val="both"/>
        <w:rPr>
          <w:sz w:val="24"/>
        </w:rPr>
      </w:pPr>
      <w:r>
        <w:rPr>
          <w:b/>
          <w:sz w:val="24"/>
        </w:rPr>
        <w:t>Показатель «Опыт участника по успешному выполнению работ, оказанию услуг сопоставимого характера и объема»</w:t>
      </w:r>
      <w:r>
        <w:rPr>
          <w:sz w:val="24"/>
        </w:rPr>
        <w:t>.</w:t>
      </w:r>
    </w:p>
    <w:p w14:paraId="495D3A3A" w14:textId="77777777" w:rsidR="00B43618" w:rsidRDefault="002B6427">
      <w:pPr>
        <w:pStyle w:val="a3"/>
        <w:spacing w:before="7" w:line="274" w:lineRule="exact"/>
        <w:ind w:left="742"/>
        <w:jc w:val="both"/>
      </w:pPr>
      <w:r>
        <w:t>При</w:t>
      </w:r>
      <w:r>
        <w:rPr>
          <w:spacing w:val="3"/>
        </w:rPr>
        <w:t xml:space="preserve"> </w:t>
      </w:r>
      <w:r>
        <w:t>оценке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данному</w:t>
      </w:r>
      <w:r>
        <w:rPr>
          <w:spacing w:val="57"/>
        </w:rPr>
        <w:t xml:space="preserve"> </w:t>
      </w:r>
      <w:r>
        <w:t>показателю</w:t>
      </w:r>
      <w:r>
        <w:rPr>
          <w:spacing w:val="67"/>
        </w:rPr>
        <w:t xml:space="preserve"> </w:t>
      </w:r>
      <w:r>
        <w:t>анализируется</w:t>
      </w:r>
      <w:r>
        <w:rPr>
          <w:spacing w:val="67"/>
        </w:rPr>
        <w:t xml:space="preserve"> </w:t>
      </w:r>
      <w:r>
        <w:t>информация</w:t>
      </w:r>
      <w:r>
        <w:rPr>
          <w:spacing w:val="56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таблицы</w:t>
      </w:r>
      <w:r>
        <w:rPr>
          <w:spacing w:val="62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rPr>
          <w:spacing w:val="-10"/>
        </w:rPr>
        <w:t>3</w:t>
      </w:r>
    </w:p>
    <w:p w14:paraId="188FB018" w14:textId="77777777" w:rsidR="00B43618" w:rsidRDefault="002B6427">
      <w:pPr>
        <w:pStyle w:val="a3"/>
        <w:ind w:right="134"/>
        <w:jc w:val="both"/>
      </w:pPr>
      <w:r>
        <w:t>«Опыт</w:t>
      </w:r>
      <w:r>
        <w:rPr>
          <w:spacing w:val="-5"/>
        </w:rPr>
        <w:t xml:space="preserve"> </w:t>
      </w:r>
      <w:r>
        <w:t>участника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успешному</w:t>
      </w:r>
      <w:r>
        <w:rPr>
          <w:spacing w:val="-14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сопоставимого</w:t>
      </w:r>
      <w:r>
        <w:rPr>
          <w:spacing w:val="-10"/>
        </w:rPr>
        <w:t xml:space="preserve"> </w:t>
      </w:r>
      <w:r>
        <w:t>объема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работ» формы № 1 «Сведения о квалификации участника отбора единственного поставщика (подрядчика, исполнителя)» (Приложение № 4 к Объявлению о выборе единственного поставщика (подрядчика, исполнителя).</w:t>
      </w:r>
    </w:p>
    <w:p w14:paraId="5B634735" w14:textId="77777777" w:rsidR="00B43618" w:rsidRDefault="002B6427">
      <w:pPr>
        <w:pStyle w:val="a3"/>
        <w:ind w:right="135" w:firstLine="599"/>
        <w:jc w:val="both"/>
      </w:pPr>
      <w:r>
        <w:t xml:space="preserve">Анализируется информация об опыте участника по успешному выполнения работ сопоставимого характера (подготовка проектной документации по строительству, реконструкции, капитальному ремонту объекта капитального строительства) и объема (не менее 80% начальной (максимальной) цены контракта). Договоры, контракты, государственные или муниципальные контракты (далее – Контракты), должны быть подписаны по результатам конкурсных процедур не ранее января 2018 года и исполнены до даты размещения настоящего объявления без применения неустоек (штрафов, пеней). При этом информация о таких Контрактах должна содержаться в предусмотренном Федеральным законом № 44-ФЗ реестре </w:t>
      </w:r>
      <w:proofErr w:type="spellStart"/>
      <w:r>
        <w:t>контрактов,заключенных</w:t>
      </w:r>
      <w:proofErr w:type="spellEnd"/>
      <w:r>
        <w:t xml:space="preserve"> заказчиками.</w:t>
      </w:r>
    </w:p>
    <w:p w14:paraId="0AAFA8D4" w14:textId="77777777" w:rsidR="00B43618" w:rsidRDefault="002B6427">
      <w:pPr>
        <w:pStyle w:val="a3"/>
        <w:ind w:right="140" w:firstLine="566"/>
        <w:jc w:val="both"/>
      </w:pPr>
      <w:r>
        <w:t>Соответствие сопоставимому объему применяется к каждому Контракту, а не к совокупности предоставленных контрактов.</w:t>
      </w:r>
    </w:p>
    <w:p w14:paraId="0FEC8810" w14:textId="77777777" w:rsidR="00B43618" w:rsidRDefault="002B6427">
      <w:pPr>
        <w:pStyle w:val="a3"/>
        <w:spacing w:before="3" w:line="237" w:lineRule="auto"/>
        <w:ind w:right="138" w:firstLine="566"/>
        <w:jc w:val="both"/>
      </w:pPr>
      <w:r>
        <w:t>Работа сопоставимого характера и объема учитывается в случае, если информация, указанная</w:t>
      </w:r>
      <w:r>
        <w:rPr>
          <w:spacing w:val="77"/>
        </w:rPr>
        <w:t xml:space="preserve"> </w:t>
      </w:r>
      <w:r>
        <w:t>участником</w:t>
      </w:r>
      <w:r>
        <w:rPr>
          <w:spacing w:val="72"/>
        </w:rPr>
        <w:t xml:space="preserve"> </w:t>
      </w:r>
      <w:r>
        <w:t>закупки</w:t>
      </w:r>
      <w:r>
        <w:rPr>
          <w:spacing w:val="73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форме,</w:t>
      </w:r>
      <w:r>
        <w:rPr>
          <w:spacing w:val="71"/>
        </w:rPr>
        <w:t xml:space="preserve"> </w:t>
      </w:r>
      <w:r>
        <w:t>предусмотренной</w:t>
      </w:r>
      <w:r>
        <w:rPr>
          <w:spacing w:val="74"/>
        </w:rPr>
        <w:t xml:space="preserve"> </w:t>
      </w:r>
      <w:r>
        <w:t>таблицей</w:t>
      </w:r>
      <w:r>
        <w:rPr>
          <w:spacing w:val="73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3</w:t>
      </w:r>
      <w:r>
        <w:rPr>
          <w:spacing w:val="71"/>
        </w:rPr>
        <w:t xml:space="preserve"> </w:t>
      </w:r>
      <w:r>
        <w:t>формы</w:t>
      </w:r>
      <w:r>
        <w:rPr>
          <w:spacing w:val="74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1</w:t>
      </w:r>
    </w:p>
    <w:p w14:paraId="002C8663" w14:textId="77777777" w:rsidR="00B43618" w:rsidRDefault="00B43618">
      <w:pPr>
        <w:pStyle w:val="a3"/>
        <w:spacing w:line="237" w:lineRule="auto"/>
        <w:jc w:val="both"/>
        <w:sectPr w:rsidR="00B43618">
          <w:pgSz w:w="11930" w:h="16860"/>
          <w:pgMar w:top="760" w:right="425" w:bottom="1080" w:left="1559" w:header="0" w:footer="894" w:gutter="0"/>
          <w:cols w:space="720"/>
        </w:sectPr>
      </w:pPr>
    </w:p>
    <w:p w14:paraId="472C3CC3" w14:textId="77777777" w:rsidR="00B43618" w:rsidRDefault="002B6427">
      <w:pPr>
        <w:pStyle w:val="a3"/>
        <w:spacing w:before="73"/>
        <w:ind w:right="135"/>
        <w:jc w:val="both"/>
      </w:pPr>
      <w:r>
        <w:lastRenderedPageBreak/>
        <w:t>(Приложение № 4 к Объявлению о выборе единственного поставщика (подрядчика, исполнителя), соответствует информации, размещенной в реестре контрактов, предусмотренном</w:t>
      </w:r>
      <w:r>
        <w:rPr>
          <w:spacing w:val="-13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44-ФЗ,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участником</w:t>
      </w:r>
      <w:r>
        <w:rPr>
          <w:spacing w:val="-12"/>
        </w:rPr>
        <w:t xml:space="preserve"> </w:t>
      </w:r>
      <w:r>
        <w:t>закупки</w:t>
      </w:r>
      <w:r>
        <w:rPr>
          <w:spacing w:val="-12"/>
        </w:rPr>
        <w:t xml:space="preserve"> </w:t>
      </w:r>
      <w:proofErr w:type="spellStart"/>
      <w:r>
        <w:t>предоставленакопия</w:t>
      </w:r>
      <w:proofErr w:type="spellEnd"/>
      <w:r>
        <w:t xml:space="preserve"> положительного заключения государственной экспертизы результатов инженерных изысканий и/или проектной документации на объект капитального строительства (автомобильные дороги), являющийся предметом вышеуказанных Контрактов.</w:t>
      </w:r>
    </w:p>
    <w:p w14:paraId="0723D28C" w14:textId="77777777" w:rsidR="00B43618" w:rsidRDefault="002B6427">
      <w:pPr>
        <w:pStyle w:val="a3"/>
        <w:spacing w:before="1"/>
        <w:ind w:right="133" w:firstLine="566"/>
        <w:jc w:val="both"/>
      </w:pPr>
      <w:r>
        <w:t xml:space="preserve">Предельно необходимое максимальное значение для показателя «Опыт участника по </w:t>
      </w:r>
      <w:r>
        <w:rPr>
          <w:position w:val="2"/>
        </w:rPr>
        <w:t>успешному выполнению работы сопоставимого характера и объема» (K</w:t>
      </w:r>
      <w:r>
        <w:rPr>
          <w:sz w:val="16"/>
        </w:rPr>
        <w:t xml:space="preserve">пред) </w:t>
      </w:r>
      <w:r>
        <w:rPr>
          <w:position w:val="2"/>
        </w:rPr>
        <w:t xml:space="preserve">равно 5 </w:t>
      </w:r>
      <w:r>
        <w:t>Контрактам сопоставимого характера и объема.</w:t>
      </w:r>
    </w:p>
    <w:p w14:paraId="0450EE39" w14:textId="77777777" w:rsidR="00B43618" w:rsidRDefault="002B6427">
      <w:pPr>
        <w:pStyle w:val="a3"/>
        <w:spacing w:before="2"/>
        <w:jc w:val="both"/>
      </w:pPr>
      <w:r>
        <w:t>Количество</w:t>
      </w:r>
      <w:r>
        <w:rPr>
          <w:spacing w:val="-9"/>
        </w:rPr>
        <w:t xml:space="preserve"> </w:t>
      </w:r>
      <w:r>
        <w:t>баллов,</w:t>
      </w:r>
      <w:r>
        <w:rPr>
          <w:spacing w:val="-7"/>
        </w:rPr>
        <w:t xml:space="preserve"> </w:t>
      </w:r>
      <w:r>
        <w:t>присуждаемых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данному</w:t>
      </w:r>
      <w:r>
        <w:rPr>
          <w:spacing w:val="-9"/>
        </w:rPr>
        <w:t xml:space="preserve"> </w:t>
      </w:r>
      <w:r>
        <w:t>показателю,</w:t>
      </w:r>
      <w:r>
        <w:rPr>
          <w:spacing w:val="-2"/>
        </w:rPr>
        <w:t xml:space="preserve"> определяется:</w:t>
      </w:r>
    </w:p>
    <w:p w14:paraId="2FCFBE60" w14:textId="77777777" w:rsidR="00B43618" w:rsidRDefault="002B6427">
      <w:pPr>
        <w:pStyle w:val="a4"/>
        <w:numPr>
          <w:ilvl w:val="0"/>
          <w:numId w:val="6"/>
        </w:numPr>
        <w:tabs>
          <w:tab w:val="left" w:pos="1031"/>
        </w:tabs>
        <w:spacing w:before="42"/>
        <w:jc w:val="both"/>
        <w:rPr>
          <w:position w:val="2"/>
          <w:sz w:val="24"/>
        </w:rPr>
      </w:pPr>
      <w:r>
        <w:rPr>
          <w:position w:val="2"/>
          <w:sz w:val="24"/>
        </w:rPr>
        <w:t>в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случае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если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K</w:t>
      </w:r>
      <w:proofErr w:type="spellStart"/>
      <w:r>
        <w:rPr>
          <w:sz w:val="16"/>
        </w:rPr>
        <w:t>max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&lt;K</w:t>
      </w:r>
      <w:r>
        <w:rPr>
          <w:sz w:val="16"/>
        </w:rPr>
        <w:t>пред</w:t>
      </w:r>
      <w:r>
        <w:rPr>
          <w:spacing w:val="-2"/>
          <w:sz w:val="16"/>
        </w:rPr>
        <w:t xml:space="preserve"> </w:t>
      </w:r>
      <w:r>
        <w:rPr>
          <w:position w:val="2"/>
          <w:sz w:val="24"/>
        </w:rPr>
        <w:t>,–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по </w:t>
      </w:r>
      <w:r>
        <w:rPr>
          <w:spacing w:val="-2"/>
          <w:position w:val="2"/>
          <w:sz w:val="24"/>
        </w:rPr>
        <w:t>формуле:</w:t>
      </w:r>
    </w:p>
    <w:p w14:paraId="4FC72F28" w14:textId="77777777" w:rsidR="00B43618" w:rsidRDefault="002B6427">
      <w:pPr>
        <w:pStyle w:val="a3"/>
        <w:ind w:left="0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8352" behindDoc="1" locked="0" layoutInCell="1" allowOverlap="1" wp14:anchorId="119D6A91" wp14:editId="5F0DF4B8">
            <wp:simplePos x="0" y="0"/>
            <wp:positionH relativeFrom="page">
              <wp:posOffset>3684904</wp:posOffset>
            </wp:positionH>
            <wp:positionV relativeFrom="paragraph">
              <wp:posOffset>73956</wp:posOffset>
            </wp:positionV>
            <wp:extent cx="1257300" cy="2743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68F9E8" w14:textId="77777777" w:rsidR="00B43618" w:rsidRDefault="002B6427">
      <w:pPr>
        <w:pStyle w:val="a4"/>
        <w:numPr>
          <w:ilvl w:val="0"/>
          <w:numId w:val="6"/>
        </w:numPr>
        <w:tabs>
          <w:tab w:val="left" w:pos="1031"/>
        </w:tabs>
        <w:spacing w:before="45"/>
        <w:jc w:val="both"/>
        <w:rPr>
          <w:position w:val="2"/>
          <w:sz w:val="24"/>
        </w:rPr>
      </w:pPr>
      <w:r>
        <w:rPr>
          <w:position w:val="2"/>
          <w:sz w:val="24"/>
        </w:rPr>
        <w:t>в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случае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если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K</w:t>
      </w:r>
      <w:proofErr w:type="spellStart"/>
      <w:r>
        <w:rPr>
          <w:sz w:val="16"/>
        </w:rPr>
        <w:t>max</w:t>
      </w:r>
      <w:proofErr w:type="spellEnd"/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≥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K</w:t>
      </w:r>
      <w:r>
        <w:rPr>
          <w:sz w:val="16"/>
        </w:rPr>
        <w:t>пред</w:t>
      </w:r>
      <w:r>
        <w:rPr>
          <w:spacing w:val="-2"/>
          <w:sz w:val="16"/>
        </w:rPr>
        <w:t xml:space="preserve"> </w:t>
      </w:r>
      <w:r>
        <w:rPr>
          <w:position w:val="2"/>
          <w:sz w:val="24"/>
        </w:rPr>
        <w:t>,–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по</w:t>
      </w:r>
      <w:r>
        <w:rPr>
          <w:spacing w:val="-3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формуле:</w:t>
      </w:r>
    </w:p>
    <w:p w14:paraId="01481419" w14:textId="77777777" w:rsidR="00B43618" w:rsidRDefault="002B6427">
      <w:pPr>
        <w:pStyle w:val="a3"/>
        <w:ind w:left="0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8864" behindDoc="1" locked="0" layoutInCell="1" allowOverlap="1" wp14:anchorId="357231F4" wp14:editId="78F321D2">
            <wp:simplePos x="0" y="0"/>
            <wp:positionH relativeFrom="page">
              <wp:posOffset>4110354</wp:posOffset>
            </wp:positionH>
            <wp:positionV relativeFrom="paragraph">
              <wp:posOffset>73868</wp:posOffset>
            </wp:positionV>
            <wp:extent cx="1280160" cy="28955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7BC41" w14:textId="77777777" w:rsidR="00B43618" w:rsidRDefault="002B6427">
      <w:pPr>
        <w:pStyle w:val="a3"/>
        <w:spacing w:before="145" w:line="235" w:lineRule="auto"/>
        <w:ind w:right="7441"/>
      </w:pPr>
      <w:r>
        <w:rPr>
          <w:position w:val="2"/>
        </w:rPr>
        <w:t>при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этом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НЦБ</w:t>
      </w:r>
      <w:proofErr w:type="spellStart"/>
      <w:r>
        <w:rPr>
          <w:sz w:val="16"/>
        </w:rPr>
        <w:t>max</w:t>
      </w:r>
      <w:proofErr w:type="spellEnd"/>
      <w:r>
        <w:rPr>
          <w:spacing w:val="-5"/>
          <w:sz w:val="16"/>
        </w:rPr>
        <w:t xml:space="preserve"> </w:t>
      </w:r>
      <w:r>
        <w:rPr>
          <w:position w:val="2"/>
        </w:rPr>
        <w:t>=</w:t>
      </w:r>
      <w:r>
        <w:rPr>
          <w:spacing w:val="-8"/>
          <w:position w:val="2"/>
        </w:rPr>
        <w:t xml:space="preserve"> </w:t>
      </w:r>
      <w:r>
        <w:rPr>
          <w:position w:val="2"/>
        </w:rPr>
        <w:t xml:space="preserve">, </w:t>
      </w:r>
      <w:r>
        <w:rPr>
          <w:spacing w:val="-4"/>
        </w:rPr>
        <w:t>где:</w:t>
      </w:r>
    </w:p>
    <w:p w14:paraId="063DD3CC" w14:textId="77777777" w:rsidR="00B43618" w:rsidRDefault="002B6427">
      <w:pPr>
        <w:pStyle w:val="a3"/>
        <w:spacing w:line="262" w:lineRule="exact"/>
      </w:pPr>
      <w:r>
        <w:t>КЗ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коэффициент</w:t>
      </w:r>
      <w:r>
        <w:rPr>
          <w:spacing w:val="-7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rPr>
          <w:spacing w:val="-2"/>
        </w:rPr>
        <w:t>показателя;</w:t>
      </w:r>
    </w:p>
    <w:p w14:paraId="0CF2F14F" w14:textId="77777777" w:rsidR="00B43618" w:rsidRDefault="002B6427">
      <w:pPr>
        <w:pStyle w:val="a3"/>
        <w:spacing w:line="265" w:lineRule="exact"/>
        <w:rPr>
          <w:position w:val="2"/>
        </w:rPr>
      </w:pPr>
      <w:r>
        <w:rPr>
          <w:position w:val="2"/>
        </w:rPr>
        <w:t>K</w:t>
      </w:r>
      <w:r>
        <w:rPr>
          <w:sz w:val="16"/>
        </w:rPr>
        <w:t>i</w:t>
      </w:r>
      <w:r>
        <w:rPr>
          <w:spacing w:val="12"/>
          <w:sz w:val="16"/>
        </w:rPr>
        <w:t xml:space="preserve"> </w:t>
      </w:r>
      <w:r>
        <w:rPr>
          <w:position w:val="2"/>
        </w:rPr>
        <w:t>–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предложение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участника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открытого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конкурса,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которое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оценивается;</w:t>
      </w:r>
    </w:p>
    <w:p w14:paraId="5F202004" w14:textId="77777777" w:rsidR="00B43618" w:rsidRDefault="002B6427">
      <w:pPr>
        <w:pStyle w:val="a3"/>
        <w:spacing w:before="43" w:line="235" w:lineRule="auto"/>
      </w:pPr>
      <w:r>
        <w:rPr>
          <w:position w:val="2"/>
        </w:rPr>
        <w:t>К</w:t>
      </w:r>
      <w:proofErr w:type="spellStart"/>
      <w:r>
        <w:rPr>
          <w:sz w:val="16"/>
        </w:rPr>
        <w:t>max</w:t>
      </w:r>
      <w:proofErr w:type="spellEnd"/>
      <w:r>
        <w:rPr>
          <w:sz w:val="16"/>
        </w:rPr>
        <w:t xml:space="preserve"> </w:t>
      </w:r>
      <w:r>
        <w:rPr>
          <w:position w:val="2"/>
        </w:rPr>
        <w:t xml:space="preserve">– максимальное предложение из всех предложений участников открытого конкурса по </w:t>
      </w:r>
      <w:r>
        <w:t>данному показателю;</w:t>
      </w:r>
    </w:p>
    <w:p w14:paraId="6E791BC2" w14:textId="77777777" w:rsidR="00B43618" w:rsidRDefault="002B6427">
      <w:pPr>
        <w:pStyle w:val="a3"/>
        <w:spacing w:before="11" w:line="235" w:lineRule="auto"/>
      </w:pPr>
      <w:r>
        <w:rPr>
          <w:position w:val="2"/>
        </w:rPr>
        <w:t>НЦБ</w:t>
      </w:r>
      <w:proofErr w:type="spellStart"/>
      <w:r>
        <w:rPr>
          <w:sz w:val="16"/>
        </w:rPr>
        <w:t>max</w:t>
      </w:r>
      <w:proofErr w:type="spellEnd"/>
      <w:r>
        <w:rPr>
          <w:spacing w:val="18"/>
          <w:sz w:val="16"/>
        </w:rPr>
        <w:t xml:space="preserve"> </w:t>
      </w:r>
      <w:r>
        <w:rPr>
          <w:position w:val="2"/>
        </w:rPr>
        <w:t xml:space="preserve">– количество баллов по показателю, присуждаемых участникам открытого конкурса, </w:t>
      </w:r>
      <w:r>
        <w:t>предложение которых превышает предельно необходимое максимальное значение.</w:t>
      </w:r>
    </w:p>
    <w:p w14:paraId="372AC74E" w14:textId="77777777" w:rsidR="00B43618" w:rsidRDefault="002B6427">
      <w:pPr>
        <w:pStyle w:val="a3"/>
        <w:spacing w:before="2"/>
        <w:ind w:right="168"/>
        <w:jc w:val="both"/>
      </w:pPr>
      <w:r>
        <w:t>Опыт участника</w:t>
      </w:r>
      <w:r>
        <w:rPr>
          <w:spacing w:val="-2"/>
        </w:rPr>
        <w:t xml:space="preserve"> </w:t>
      </w:r>
      <w:r>
        <w:t>по успешному</w:t>
      </w:r>
      <w:r>
        <w:rPr>
          <w:spacing w:val="-4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оказанию услуг сопоставимого характера и объема считается не подтвержденным, и участник закупки получает 0 баллов по данному показателю в следующих случаях:</w:t>
      </w:r>
    </w:p>
    <w:p w14:paraId="7F2CCF7A" w14:textId="77777777" w:rsidR="00B43618" w:rsidRDefault="002B6427">
      <w:pPr>
        <w:pStyle w:val="a4"/>
        <w:numPr>
          <w:ilvl w:val="0"/>
          <w:numId w:val="5"/>
        </w:numPr>
        <w:tabs>
          <w:tab w:val="left" w:pos="452"/>
        </w:tabs>
        <w:ind w:right="168" w:firstLine="0"/>
        <w:rPr>
          <w:sz w:val="24"/>
        </w:rPr>
      </w:pPr>
      <w:r>
        <w:rPr>
          <w:sz w:val="24"/>
        </w:rPr>
        <w:t>отсутствия информации о реестровом номере Контракта в реестре контрактов,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предусмот</w:t>
      </w:r>
      <w:proofErr w:type="spellEnd"/>
      <w:r>
        <w:rPr>
          <w:spacing w:val="-2"/>
          <w:sz w:val="24"/>
        </w:rPr>
        <w:t>-</w:t>
      </w:r>
    </w:p>
    <w:p w14:paraId="75207AD8" w14:textId="77777777" w:rsidR="00B43618" w:rsidRDefault="002B6427">
      <w:pPr>
        <w:pStyle w:val="a3"/>
        <w:jc w:val="both"/>
      </w:pPr>
      <w:proofErr w:type="spellStart"/>
      <w:r>
        <w:t>ренном</w:t>
      </w:r>
      <w:proofErr w:type="spellEnd"/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 №</w:t>
      </w:r>
      <w:r>
        <w:rPr>
          <w:spacing w:val="-3"/>
        </w:rPr>
        <w:t xml:space="preserve"> </w:t>
      </w:r>
      <w:r>
        <w:t>44-ФЗ,</w:t>
      </w:r>
      <w:r>
        <w:rPr>
          <w:spacing w:val="-2"/>
        </w:rPr>
        <w:t xml:space="preserve"> и/или;</w:t>
      </w:r>
    </w:p>
    <w:p w14:paraId="7A15B6A9" w14:textId="77777777" w:rsidR="00B43618" w:rsidRDefault="002B6427">
      <w:pPr>
        <w:pStyle w:val="a4"/>
        <w:numPr>
          <w:ilvl w:val="0"/>
          <w:numId w:val="5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периоду</w:t>
      </w:r>
      <w:r>
        <w:rPr>
          <w:spacing w:val="-1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и/или;</w:t>
      </w:r>
    </w:p>
    <w:p w14:paraId="2E0D7DE3" w14:textId="77777777" w:rsidR="00B43618" w:rsidRDefault="002B6427">
      <w:pPr>
        <w:pStyle w:val="a4"/>
        <w:numPr>
          <w:ilvl w:val="0"/>
          <w:numId w:val="5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цена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8"/>
          <w:sz w:val="24"/>
        </w:rPr>
        <w:t xml:space="preserve"> </w:t>
      </w:r>
      <w:r>
        <w:rPr>
          <w:sz w:val="24"/>
        </w:rPr>
        <w:t>менее</w:t>
      </w:r>
      <w:r>
        <w:rPr>
          <w:spacing w:val="-9"/>
          <w:sz w:val="24"/>
        </w:rPr>
        <w:t xml:space="preserve"> </w:t>
      </w:r>
      <w:r>
        <w:rPr>
          <w:sz w:val="24"/>
        </w:rPr>
        <w:t>80%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(максимальной)</w:t>
      </w:r>
      <w:r>
        <w:rPr>
          <w:spacing w:val="-8"/>
          <w:sz w:val="24"/>
        </w:rPr>
        <w:t xml:space="preserve"> </w:t>
      </w:r>
      <w:r>
        <w:rPr>
          <w:sz w:val="24"/>
        </w:rPr>
        <w:t>цены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и/или;</w:t>
      </w:r>
    </w:p>
    <w:p w14:paraId="56A3371E" w14:textId="77777777" w:rsidR="00B43618" w:rsidRDefault="002B6427">
      <w:pPr>
        <w:pStyle w:val="a4"/>
        <w:numPr>
          <w:ilvl w:val="0"/>
          <w:numId w:val="5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характер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сопоставимым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и/или;</w:t>
      </w:r>
    </w:p>
    <w:p w14:paraId="4E8668F1" w14:textId="77777777" w:rsidR="00B43618" w:rsidRDefault="002B6427">
      <w:pPr>
        <w:pStyle w:val="a4"/>
        <w:numPr>
          <w:ilvl w:val="0"/>
          <w:numId w:val="5"/>
        </w:numPr>
        <w:tabs>
          <w:tab w:val="left" w:pos="344"/>
        </w:tabs>
        <w:ind w:right="172" w:firstLine="0"/>
        <w:rPr>
          <w:sz w:val="24"/>
        </w:rPr>
      </w:pPr>
      <w:r>
        <w:rPr>
          <w:sz w:val="24"/>
        </w:rPr>
        <w:t>отсутствия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 о таких Контрактах в предусмотренном 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 № 44-ФЗ реестре контрактов, заключенных заказчиками, и/или;</w:t>
      </w:r>
    </w:p>
    <w:p w14:paraId="1574C6BC" w14:textId="77777777" w:rsidR="00B43618" w:rsidRDefault="002B6427">
      <w:pPr>
        <w:pStyle w:val="a4"/>
        <w:numPr>
          <w:ilvl w:val="0"/>
          <w:numId w:val="5"/>
        </w:numPr>
        <w:tabs>
          <w:tab w:val="left" w:pos="332"/>
        </w:tabs>
        <w:spacing w:before="1"/>
        <w:ind w:left="332" w:hanging="189"/>
        <w:rPr>
          <w:sz w:val="24"/>
        </w:rPr>
      </w:pPr>
      <w:r>
        <w:rPr>
          <w:sz w:val="24"/>
        </w:rPr>
        <w:t>информация, предоставленная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5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форме,</w:t>
      </w:r>
      <w:r>
        <w:rPr>
          <w:spacing w:val="6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38"/>
          <w:sz w:val="24"/>
        </w:rPr>
        <w:t xml:space="preserve">  </w:t>
      </w:r>
      <w:r>
        <w:rPr>
          <w:spacing w:val="-2"/>
          <w:sz w:val="24"/>
        </w:rPr>
        <w:t>таблицей</w:t>
      </w:r>
    </w:p>
    <w:p w14:paraId="3BF8E454" w14:textId="77777777" w:rsidR="00B43618" w:rsidRDefault="002B6427">
      <w:pPr>
        <w:pStyle w:val="a3"/>
        <w:ind w:right="168"/>
        <w:jc w:val="both"/>
      </w:pPr>
      <w:r>
        <w:t>№ 3 формы № 1 (Приложение № 4 к Объявлению о выборе единственного поставщика (подрядчика, исполнителя), отлична от информации, содержащейся в реестре контрактов, предусмотренном Федеральным законом № 44-ФЗ, и/или;</w:t>
      </w:r>
    </w:p>
    <w:p w14:paraId="565C2FAC" w14:textId="77777777" w:rsidR="00B43618" w:rsidRDefault="002B6427">
      <w:pPr>
        <w:pStyle w:val="a4"/>
        <w:numPr>
          <w:ilvl w:val="0"/>
          <w:numId w:val="5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неустоек</w:t>
      </w:r>
      <w:r>
        <w:rPr>
          <w:spacing w:val="-2"/>
          <w:sz w:val="24"/>
        </w:rPr>
        <w:t xml:space="preserve"> </w:t>
      </w:r>
      <w:r>
        <w:rPr>
          <w:sz w:val="24"/>
        </w:rPr>
        <w:t>(пеней,</w:t>
      </w:r>
      <w:r>
        <w:rPr>
          <w:spacing w:val="-3"/>
          <w:sz w:val="24"/>
        </w:rPr>
        <w:t xml:space="preserve"> </w:t>
      </w:r>
      <w:r>
        <w:rPr>
          <w:sz w:val="24"/>
        </w:rPr>
        <w:t>штрафов),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и/или;</w:t>
      </w:r>
    </w:p>
    <w:p w14:paraId="299DCC6D" w14:textId="77777777" w:rsidR="00B43618" w:rsidRDefault="002B6427">
      <w:pPr>
        <w:pStyle w:val="a4"/>
        <w:numPr>
          <w:ilvl w:val="0"/>
          <w:numId w:val="5"/>
        </w:numPr>
        <w:tabs>
          <w:tab w:val="left" w:pos="373"/>
        </w:tabs>
        <w:ind w:right="174" w:firstLine="0"/>
        <w:rPr>
          <w:sz w:val="24"/>
        </w:rPr>
      </w:pPr>
      <w:r>
        <w:rPr>
          <w:sz w:val="24"/>
        </w:rPr>
        <w:t>отсутствие копий положительных заключений государственной экспертизы результатов инженерных изысканий и/или проектной документации на объект капитального строительства (автомобильные дороги), являющийся предметом исполненных Контрактов.</w:t>
      </w:r>
    </w:p>
    <w:p w14:paraId="25B83D80" w14:textId="77777777" w:rsidR="00B43618" w:rsidRDefault="002B6427">
      <w:pPr>
        <w:pStyle w:val="a3"/>
        <w:ind w:right="168" w:firstLine="539"/>
        <w:jc w:val="both"/>
      </w:pPr>
      <w:r>
        <w:t>При этом отсутствие этих документов не является основанием для признания заявки на участие в закупке, не соответствующей требованиям настоящего Объявления.</w:t>
      </w:r>
    </w:p>
    <w:p w14:paraId="281C316A" w14:textId="77777777" w:rsidR="00B43618" w:rsidRDefault="002B6427">
      <w:pPr>
        <w:pStyle w:val="1"/>
        <w:spacing w:before="5"/>
        <w:ind w:right="167" w:firstLine="719"/>
      </w:pPr>
      <w:r>
        <w:t>Внимание! Ответственность за соблюдение требований действующего законодательства в части сохранения государственной, коммерческой или иной защищенной законом тайны несет участник закупки. Предоставление сведений и документов о выполненных контрактах, государственных и муниципальных контрактах расценивается комиссией как безусловное соблюдение норм действующего законодательства со стороны участника закупки.</w:t>
      </w:r>
    </w:p>
    <w:p w14:paraId="5CA08826" w14:textId="77777777" w:rsidR="00B43618" w:rsidRDefault="002B6427">
      <w:pPr>
        <w:spacing w:before="1"/>
        <w:ind w:left="862"/>
        <w:jc w:val="both"/>
        <w:rPr>
          <w:b/>
          <w:sz w:val="24"/>
        </w:rPr>
      </w:pPr>
      <w:r>
        <w:rPr>
          <w:b/>
          <w:sz w:val="24"/>
        </w:rPr>
        <w:t>Показатель: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«Обеспеченность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закупки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трудовыми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ресурсами».</w:t>
      </w:r>
    </w:p>
    <w:p w14:paraId="1593EF13" w14:textId="77777777" w:rsidR="00B43618" w:rsidRDefault="00B43618">
      <w:pPr>
        <w:jc w:val="both"/>
        <w:rPr>
          <w:b/>
          <w:sz w:val="24"/>
        </w:rPr>
        <w:sectPr w:rsidR="00B43618">
          <w:footerReference w:type="even" r:id="rId12"/>
          <w:footerReference w:type="default" r:id="rId13"/>
          <w:pgSz w:w="11930" w:h="16860"/>
          <w:pgMar w:top="760" w:right="425" w:bottom="1300" w:left="1559" w:header="0" w:footer="1103" w:gutter="0"/>
          <w:pgNumType w:start="4"/>
          <w:cols w:space="720"/>
        </w:sectPr>
      </w:pPr>
    </w:p>
    <w:p w14:paraId="67477A80" w14:textId="77777777" w:rsidR="00B43618" w:rsidRDefault="002B6427">
      <w:pPr>
        <w:pStyle w:val="a3"/>
        <w:spacing w:before="73"/>
        <w:ind w:right="168"/>
        <w:jc w:val="both"/>
      </w:pPr>
      <w:r>
        <w:lastRenderedPageBreak/>
        <w:t xml:space="preserve">«Опыт участника по успешному выполнению работ сопоставимого объема и характера </w:t>
      </w:r>
      <w:proofErr w:type="spellStart"/>
      <w:r>
        <w:t>работ»формы</w:t>
      </w:r>
      <w:proofErr w:type="spellEnd"/>
      <w:r>
        <w:t xml:space="preserve"> № 1 «Сведения о квалификации участника отбора единственного поставщика (подрядчика, исполнителя)» (Приложение № 4 к Объявлению о выборе единственного поставщика (подрядчика, исполнителя).</w:t>
      </w:r>
    </w:p>
    <w:p w14:paraId="3C336F18" w14:textId="77777777" w:rsidR="00B43618" w:rsidRDefault="002B6427">
      <w:pPr>
        <w:pStyle w:val="a3"/>
        <w:spacing w:before="1"/>
        <w:ind w:right="179" w:firstLine="707"/>
        <w:jc w:val="both"/>
      </w:pPr>
      <w:r>
        <w:t>В подтверждение предоставленной информации рассматриваются копии документов штатных сотрудников, предлагаемых к привлечению для выполнения работ, являющихся предметом настоящей закупки:</w:t>
      </w:r>
    </w:p>
    <w:p w14:paraId="1C39C975" w14:textId="77777777" w:rsidR="00B43618" w:rsidRDefault="002B6427">
      <w:pPr>
        <w:pStyle w:val="a4"/>
        <w:numPr>
          <w:ilvl w:val="0"/>
          <w:numId w:val="5"/>
        </w:numPr>
        <w:tabs>
          <w:tab w:val="left" w:pos="500"/>
        </w:tabs>
        <w:ind w:right="169" w:firstLine="60"/>
        <w:rPr>
          <w:sz w:val="24"/>
        </w:rPr>
      </w:pPr>
      <w:r>
        <w:rPr>
          <w:sz w:val="24"/>
        </w:rPr>
        <w:t>дипломы о высшем образовании по профессии, специальности или направлению подготовки в области строительства (согласно перечню, утвержденному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 Минстроя России от 06.04.2017 № 688-пр (с изменениями и дополнениями);</w:t>
      </w:r>
    </w:p>
    <w:p w14:paraId="6FF249E5" w14:textId="77777777" w:rsidR="00B43618" w:rsidRDefault="002B6427">
      <w:pPr>
        <w:pStyle w:val="a4"/>
        <w:numPr>
          <w:ilvl w:val="0"/>
          <w:numId w:val="5"/>
        </w:numPr>
        <w:tabs>
          <w:tab w:val="left" w:pos="323"/>
        </w:tabs>
        <w:ind w:right="205" w:firstLine="0"/>
        <w:jc w:val="left"/>
        <w:rPr>
          <w:sz w:val="24"/>
        </w:rPr>
      </w:pP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книжки/выписки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книжек,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договоры/гражданско-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 договоры, приказы о приеме на работу, подтверждающие наличие привлекаемых к выполнению работ сотрудников в штате участника закупки или договорных отношений с участником закупки.</w:t>
      </w:r>
    </w:p>
    <w:p w14:paraId="3D09BF77" w14:textId="77777777" w:rsidR="00B43618" w:rsidRDefault="002B6427">
      <w:pPr>
        <w:pStyle w:val="a3"/>
        <w:spacing w:before="1"/>
        <w:ind w:firstLine="707"/>
      </w:pPr>
      <w:r>
        <w:t>Предоставленные</w:t>
      </w:r>
      <w:r>
        <w:rPr>
          <w:spacing w:val="35"/>
        </w:rPr>
        <w:t xml:space="preserve"> </w:t>
      </w:r>
      <w:r>
        <w:t>копии</w:t>
      </w:r>
      <w:r>
        <w:rPr>
          <w:spacing w:val="37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должны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неповторяющихся,</w:t>
      </w:r>
      <w:r>
        <w:rPr>
          <w:spacing w:val="36"/>
        </w:rPr>
        <w:t xml:space="preserve"> </w:t>
      </w:r>
      <w:r>
        <w:t>полно читаемых копий, на которых видны необходимые подписи и печати.</w:t>
      </w:r>
    </w:p>
    <w:p w14:paraId="3A031A03" w14:textId="77777777" w:rsidR="00B43618" w:rsidRDefault="002B6427">
      <w:pPr>
        <w:pStyle w:val="a3"/>
        <w:ind w:right="138" w:firstLine="707"/>
      </w:pPr>
      <w:r>
        <w:t>Оценка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сопоставление</w:t>
      </w:r>
      <w:r>
        <w:rPr>
          <w:spacing w:val="-15"/>
        </w:rPr>
        <w:t xml:space="preserve"> </w:t>
      </w:r>
      <w:r>
        <w:t>заявок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данному</w:t>
      </w:r>
      <w:r>
        <w:rPr>
          <w:spacing w:val="-19"/>
        </w:rPr>
        <w:t xml:space="preserve"> </w:t>
      </w:r>
      <w:r>
        <w:t>показателю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2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 с пунктами 10, 11, 27-29 Правил.</w:t>
      </w:r>
    </w:p>
    <w:p w14:paraId="2409C081" w14:textId="77777777" w:rsidR="00B43618" w:rsidRDefault="002B6427">
      <w:pPr>
        <w:pStyle w:val="1"/>
        <w:tabs>
          <w:tab w:val="left" w:pos="1579"/>
          <w:tab w:val="left" w:pos="3047"/>
          <w:tab w:val="left" w:pos="3430"/>
          <w:tab w:val="left" w:pos="4407"/>
          <w:tab w:val="left" w:pos="4922"/>
          <w:tab w:val="left" w:pos="6028"/>
          <w:tab w:val="left" w:pos="6414"/>
          <w:tab w:val="left" w:pos="7344"/>
          <w:tab w:val="left" w:pos="7529"/>
          <w:tab w:val="left" w:pos="8460"/>
        </w:tabs>
        <w:spacing w:before="4"/>
        <w:ind w:right="138" w:firstLine="719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отсутствии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заявке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закупке</w:t>
      </w:r>
      <w:r>
        <w:tab/>
      </w:r>
      <w:r>
        <w:tab/>
      </w:r>
      <w:r>
        <w:rPr>
          <w:spacing w:val="-2"/>
        </w:rPr>
        <w:t>копий</w:t>
      </w:r>
      <w:r>
        <w:tab/>
      </w:r>
      <w:r>
        <w:rPr>
          <w:spacing w:val="-2"/>
        </w:rPr>
        <w:t xml:space="preserve">документов, </w:t>
      </w:r>
      <w:r>
        <w:t>подтверждающих уровень образования специалистов, а также</w:t>
      </w:r>
      <w:r>
        <w:tab/>
      </w:r>
      <w:r>
        <w:rPr>
          <w:spacing w:val="-2"/>
        </w:rPr>
        <w:t>документов,</w:t>
      </w:r>
    </w:p>
    <w:p w14:paraId="252ADF6B" w14:textId="77777777" w:rsidR="00B43618" w:rsidRDefault="002B6427">
      <w:pPr>
        <w:spacing w:before="1"/>
        <w:ind w:left="143" w:right="147"/>
        <w:jc w:val="both"/>
        <w:rPr>
          <w:b/>
          <w:sz w:val="24"/>
        </w:rPr>
      </w:pPr>
      <w:r>
        <w:rPr>
          <w:b/>
          <w:sz w:val="24"/>
        </w:rPr>
        <w:t xml:space="preserve">подтверждающих трудовые отношения с участником закупки, поручения на обработку персональных данных третьих лиц, участник закупки получает 0 баллов по данному </w:t>
      </w:r>
      <w:r>
        <w:rPr>
          <w:b/>
          <w:spacing w:val="-2"/>
          <w:sz w:val="24"/>
        </w:rPr>
        <w:t>показателю.</w:t>
      </w:r>
    </w:p>
    <w:p w14:paraId="78C9DB71" w14:textId="77777777" w:rsidR="00B43618" w:rsidRDefault="002B6427">
      <w:pPr>
        <w:pStyle w:val="a3"/>
        <w:ind w:right="211" w:firstLine="707"/>
        <w:jc w:val="both"/>
      </w:pPr>
      <w:r>
        <w:t xml:space="preserve">При этом отсутствие этих документов не является основанием для </w:t>
      </w:r>
      <w:proofErr w:type="spellStart"/>
      <w:r>
        <w:t>признаниязаявки</w:t>
      </w:r>
      <w:proofErr w:type="spellEnd"/>
      <w:r>
        <w:t xml:space="preserve"> на 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закупке, не соответствующей требованиям</w:t>
      </w:r>
      <w:r>
        <w:rPr>
          <w:spacing w:val="-2"/>
        </w:rPr>
        <w:t xml:space="preserve"> </w:t>
      </w:r>
      <w:r>
        <w:t>документации о</w:t>
      </w:r>
      <w:r>
        <w:rPr>
          <w:spacing w:val="40"/>
        </w:rPr>
        <w:t xml:space="preserve"> </w:t>
      </w:r>
      <w:r>
        <w:t>такой закупке.</w:t>
      </w:r>
    </w:p>
    <w:p w14:paraId="72F47A81" w14:textId="77777777" w:rsidR="00B43618" w:rsidRDefault="002B6427">
      <w:pPr>
        <w:pStyle w:val="a3"/>
        <w:spacing w:line="242" w:lineRule="auto"/>
        <w:ind w:right="183" w:firstLine="719"/>
        <w:jc w:val="both"/>
      </w:pPr>
      <w:r>
        <w:t>Количество баллов, присуждаемых по критерию оценки (показателю), определяется в соответствии со шкалой оценки:</w:t>
      </w:r>
    </w:p>
    <w:p w14:paraId="280C9BD4" w14:textId="77777777" w:rsidR="00B43618" w:rsidRDefault="00B43618">
      <w:pPr>
        <w:pStyle w:val="a3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1998"/>
        <w:gridCol w:w="2106"/>
      </w:tblGrid>
      <w:tr w:rsidR="00B43618" w14:paraId="3D804895" w14:textId="77777777">
        <w:trPr>
          <w:trHeight w:val="549"/>
        </w:trPr>
        <w:tc>
          <w:tcPr>
            <w:tcW w:w="5610" w:type="dxa"/>
            <w:vMerge w:val="restart"/>
            <w:tcBorders>
              <w:bottom w:val="single" w:sz="6" w:space="0" w:color="000000"/>
            </w:tcBorders>
          </w:tcPr>
          <w:p w14:paraId="06C2DC53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7C8B1A7D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7F843268" w14:textId="77777777" w:rsidR="00B43618" w:rsidRDefault="00B43618">
            <w:pPr>
              <w:pStyle w:val="TableParagraph"/>
              <w:spacing w:before="35"/>
              <w:rPr>
                <w:sz w:val="20"/>
              </w:rPr>
            </w:pPr>
          </w:p>
          <w:p w14:paraId="0D8EA982" w14:textId="77777777" w:rsidR="00B43618" w:rsidRDefault="002B6427">
            <w:pPr>
              <w:pStyle w:val="TableParagraph"/>
              <w:ind w:left="4" w:right="238"/>
              <w:rPr>
                <w:sz w:val="20"/>
              </w:rPr>
            </w:pPr>
            <w:r>
              <w:rPr>
                <w:sz w:val="20"/>
              </w:rPr>
              <w:t>Количество трудовых ресурсов (руководителей и ключевых специалистов),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предлагаемых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оказания услуг, подтвержденных документально</w:t>
            </w:r>
          </w:p>
        </w:tc>
        <w:tc>
          <w:tcPr>
            <w:tcW w:w="1998" w:type="dxa"/>
          </w:tcPr>
          <w:p w14:paraId="35099F18" w14:textId="77777777" w:rsidR="00B43618" w:rsidRDefault="002B6427">
            <w:pPr>
              <w:pStyle w:val="TableParagraph"/>
              <w:spacing w:before="41"/>
              <w:ind w:left="4" w:right="823" w:firstLine="84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специалистов</w:t>
            </w:r>
          </w:p>
        </w:tc>
        <w:tc>
          <w:tcPr>
            <w:tcW w:w="2106" w:type="dxa"/>
          </w:tcPr>
          <w:p w14:paraId="4D291E68" w14:textId="77777777" w:rsidR="00B43618" w:rsidRDefault="002B6427">
            <w:pPr>
              <w:pStyle w:val="TableParagraph"/>
              <w:spacing w:before="156"/>
              <w:ind w:right="7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Баллы</w:t>
            </w:r>
          </w:p>
        </w:tc>
      </w:tr>
      <w:tr w:rsidR="00B43618" w14:paraId="629DAC2C" w14:textId="77777777">
        <w:trPr>
          <w:trHeight w:val="328"/>
        </w:trPr>
        <w:tc>
          <w:tcPr>
            <w:tcW w:w="5610" w:type="dxa"/>
            <w:vMerge/>
            <w:tcBorders>
              <w:top w:val="nil"/>
              <w:bottom w:val="single" w:sz="6" w:space="0" w:color="000000"/>
            </w:tcBorders>
          </w:tcPr>
          <w:p w14:paraId="7D6D5CEF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14:paraId="679330BC" w14:textId="77777777" w:rsidR="00B43618" w:rsidRDefault="002B6427">
            <w:pPr>
              <w:pStyle w:val="TableParagraph"/>
              <w:spacing w:before="48"/>
              <w:ind w:left="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2106" w:type="dxa"/>
          </w:tcPr>
          <w:p w14:paraId="14C19C81" w14:textId="77777777" w:rsidR="00B43618" w:rsidRDefault="002B6427">
            <w:pPr>
              <w:pStyle w:val="TableParagraph"/>
              <w:spacing w:before="48"/>
              <w:ind w:left="13" w:right="7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B43618" w14:paraId="2287D795" w14:textId="77777777">
        <w:trPr>
          <w:trHeight w:val="556"/>
        </w:trPr>
        <w:tc>
          <w:tcPr>
            <w:tcW w:w="5610" w:type="dxa"/>
            <w:vMerge/>
            <w:tcBorders>
              <w:top w:val="nil"/>
              <w:bottom w:val="single" w:sz="6" w:space="0" w:color="000000"/>
            </w:tcBorders>
          </w:tcPr>
          <w:p w14:paraId="55E2ED5F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14:paraId="7DB94A19" w14:textId="77777777" w:rsidR="00B43618" w:rsidRDefault="002B6427">
            <w:pPr>
              <w:pStyle w:val="TableParagraph"/>
              <w:spacing w:before="45"/>
              <w:ind w:left="4" w:firstLine="254"/>
              <w:rPr>
                <w:sz w:val="20"/>
              </w:rPr>
            </w:pPr>
            <w:r>
              <w:rPr>
                <w:sz w:val="20"/>
              </w:rPr>
              <w:t xml:space="preserve">от 6 до 10 </w:t>
            </w:r>
            <w:r>
              <w:rPr>
                <w:spacing w:val="-4"/>
                <w:sz w:val="20"/>
              </w:rPr>
              <w:t>(включительно)</w:t>
            </w:r>
          </w:p>
        </w:tc>
        <w:tc>
          <w:tcPr>
            <w:tcW w:w="2106" w:type="dxa"/>
          </w:tcPr>
          <w:p w14:paraId="485C9333" w14:textId="77777777" w:rsidR="00B43618" w:rsidRDefault="002B6427">
            <w:pPr>
              <w:pStyle w:val="TableParagraph"/>
              <w:spacing w:before="161"/>
              <w:ind w:left="13" w:right="7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B43618" w14:paraId="65B4968B" w14:textId="77777777">
        <w:trPr>
          <w:trHeight w:val="575"/>
        </w:trPr>
        <w:tc>
          <w:tcPr>
            <w:tcW w:w="5610" w:type="dxa"/>
            <w:vMerge/>
            <w:tcBorders>
              <w:top w:val="nil"/>
              <w:bottom w:val="single" w:sz="6" w:space="0" w:color="000000"/>
            </w:tcBorders>
          </w:tcPr>
          <w:p w14:paraId="5066309E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 w14:paraId="7B63EDCB" w14:textId="77777777" w:rsidR="00B43618" w:rsidRDefault="002B6427">
            <w:pPr>
              <w:pStyle w:val="TableParagraph"/>
              <w:spacing w:before="45"/>
              <w:ind w:left="4" w:firstLine="501"/>
              <w:rPr>
                <w:sz w:val="20"/>
              </w:rPr>
            </w:pPr>
            <w:r>
              <w:rPr>
                <w:sz w:val="20"/>
              </w:rPr>
              <w:t xml:space="preserve">до 5 </w:t>
            </w:r>
            <w:r>
              <w:rPr>
                <w:spacing w:val="-4"/>
                <w:sz w:val="20"/>
              </w:rPr>
              <w:t>(включительно)</w:t>
            </w:r>
          </w:p>
        </w:tc>
        <w:tc>
          <w:tcPr>
            <w:tcW w:w="2106" w:type="dxa"/>
            <w:tcBorders>
              <w:bottom w:val="single" w:sz="6" w:space="0" w:color="000000"/>
            </w:tcBorders>
          </w:tcPr>
          <w:p w14:paraId="43A68121" w14:textId="77777777" w:rsidR="00B43618" w:rsidRDefault="002B6427">
            <w:pPr>
              <w:pStyle w:val="TableParagraph"/>
              <w:spacing w:before="161"/>
              <w:ind w:left="13" w:right="7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 w14:paraId="5C003E3E" w14:textId="77777777" w:rsidR="00B43618" w:rsidRDefault="00B43618">
      <w:pPr>
        <w:pStyle w:val="a3"/>
        <w:spacing w:before="14"/>
        <w:ind w:left="0"/>
      </w:pPr>
    </w:p>
    <w:p w14:paraId="1060B202" w14:textId="77777777" w:rsidR="00B43618" w:rsidRDefault="002B6427">
      <w:pPr>
        <w:pStyle w:val="1"/>
        <w:ind w:right="111" w:firstLine="719"/>
      </w:pPr>
      <w:r>
        <w:t>Внимание! Ответственность за соблюдение требований действующего законодательства в части распространения информации о персональных данных несет участник закупки. Предоставление персональных данных сотрудников расценивается комиссией как безусловное соблюдение норм действующего законодательства со стороны участника закупки.</w:t>
      </w:r>
    </w:p>
    <w:p w14:paraId="6899B643" w14:textId="77777777" w:rsidR="00B43618" w:rsidRDefault="002B6427">
      <w:pPr>
        <w:spacing w:before="115"/>
        <w:ind w:left="862"/>
        <w:jc w:val="both"/>
        <w:rPr>
          <w:sz w:val="24"/>
        </w:rPr>
      </w:pPr>
      <w:r>
        <w:rPr>
          <w:b/>
          <w:sz w:val="24"/>
        </w:rPr>
        <w:t>Показатель: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«Деловая</w:t>
      </w:r>
      <w:r>
        <w:rPr>
          <w:b/>
          <w:spacing w:val="-2"/>
          <w:sz w:val="24"/>
        </w:rPr>
        <w:t xml:space="preserve"> репутация»</w:t>
      </w:r>
      <w:r>
        <w:rPr>
          <w:spacing w:val="-2"/>
          <w:sz w:val="24"/>
        </w:rPr>
        <w:t>.</w:t>
      </w:r>
    </w:p>
    <w:p w14:paraId="6BF229BD" w14:textId="77777777" w:rsidR="00B43618" w:rsidRDefault="002B6427">
      <w:pPr>
        <w:pStyle w:val="a3"/>
        <w:ind w:right="137" w:firstLine="705"/>
        <w:jc w:val="both"/>
      </w:pPr>
      <w:r>
        <w:t>При оценке по данному показателю анализируется информация участника закупки по предоставленным в составе заявки рекомендательным письмам и/или отзывам о деловой репутации участника закупки, предоставленных по результатам исполнения Контрактов (договоров) на выполнение работ сопоставимого характера (выполнение инженерных изысканий, подготовка проектной документации по строительству, реконструкции, капитальному ремонту автомобильных дорог). Рекомендательные письма и/или отзывы о деловой репутации участника закупки должны содержать информацию о сторонах соответствующих правоотношений и качественной характеристике участника закупки в роли делового партнера, реквизитах документа, подтверждающего соответствующие правоотношения, при этом дата документа, подтверждающего соответствующие правоотношения</w:t>
      </w:r>
      <w:r>
        <w:rPr>
          <w:spacing w:val="22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должна</w:t>
      </w:r>
      <w:r>
        <w:rPr>
          <w:spacing w:val="21"/>
        </w:rPr>
        <w:t xml:space="preserve"> </w:t>
      </w:r>
      <w:r>
        <w:t>быть</w:t>
      </w:r>
      <w:r>
        <w:rPr>
          <w:spacing w:val="23"/>
        </w:rPr>
        <w:t xml:space="preserve"> </w:t>
      </w:r>
      <w:r>
        <w:t>ранее</w:t>
      </w:r>
      <w:r>
        <w:rPr>
          <w:spacing w:val="21"/>
        </w:rPr>
        <w:t xml:space="preserve"> </w:t>
      </w:r>
      <w:r>
        <w:t>января</w:t>
      </w:r>
      <w:r>
        <w:rPr>
          <w:spacing w:val="22"/>
        </w:rPr>
        <w:t xml:space="preserve"> </w:t>
      </w:r>
      <w:r>
        <w:t>2018</w:t>
      </w:r>
      <w:r>
        <w:rPr>
          <w:spacing w:val="22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позднее</w:t>
      </w:r>
      <w:r>
        <w:rPr>
          <w:spacing w:val="24"/>
        </w:rPr>
        <w:t xml:space="preserve"> </w:t>
      </w:r>
      <w:r>
        <w:t>даты</w:t>
      </w:r>
      <w:r>
        <w:rPr>
          <w:spacing w:val="23"/>
        </w:rPr>
        <w:t xml:space="preserve"> </w:t>
      </w:r>
      <w:r>
        <w:t>окончания</w:t>
      </w:r>
      <w:r>
        <w:rPr>
          <w:spacing w:val="22"/>
        </w:rPr>
        <w:t xml:space="preserve"> </w:t>
      </w:r>
      <w:r>
        <w:t>подачи</w:t>
      </w:r>
    </w:p>
    <w:p w14:paraId="44382C19" w14:textId="77777777" w:rsidR="00B43618" w:rsidRDefault="00B43618">
      <w:pPr>
        <w:pStyle w:val="a3"/>
        <w:jc w:val="both"/>
        <w:sectPr w:rsidR="00B43618">
          <w:pgSz w:w="11930" w:h="16860"/>
          <w:pgMar w:top="760" w:right="425" w:bottom="1140" w:left="1559" w:header="0" w:footer="947" w:gutter="0"/>
          <w:cols w:space="720"/>
        </w:sectPr>
      </w:pPr>
    </w:p>
    <w:p w14:paraId="3A009F69" w14:textId="77777777" w:rsidR="00B43618" w:rsidRDefault="002B6427">
      <w:pPr>
        <w:pStyle w:val="a3"/>
        <w:spacing w:before="73"/>
        <w:jc w:val="both"/>
      </w:pPr>
      <w:r>
        <w:lastRenderedPageBreak/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rPr>
          <w:spacing w:val="-2"/>
        </w:rPr>
        <w:t>закупке.</w:t>
      </w:r>
    </w:p>
    <w:p w14:paraId="44F0614D" w14:textId="77777777" w:rsidR="00B43618" w:rsidRDefault="002B6427">
      <w:pPr>
        <w:pStyle w:val="a3"/>
        <w:spacing w:before="3"/>
        <w:ind w:right="139" w:firstLine="705"/>
        <w:jc w:val="both"/>
      </w:pPr>
      <w:r>
        <w:t>Оценка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сопоставление</w:t>
      </w:r>
      <w:r>
        <w:rPr>
          <w:spacing w:val="-10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данному</w:t>
      </w:r>
      <w:r>
        <w:rPr>
          <w:spacing w:val="-12"/>
        </w:rPr>
        <w:t xml:space="preserve"> </w:t>
      </w:r>
      <w:r>
        <w:t>показателю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 с пунктами 10, 11, 27-29 Правил.</w:t>
      </w:r>
    </w:p>
    <w:p w14:paraId="54D19EDD" w14:textId="77777777" w:rsidR="00B43618" w:rsidRDefault="002B6427">
      <w:pPr>
        <w:pStyle w:val="a3"/>
        <w:ind w:right="206" w:firstLine="551"/>
        <w:jc w:val="both"/>
      </w:pPr>
      <w:r>
        <w:t xml:space="preserve">При отсутствии в заявке на участие в закупке копий рекомендательных писем и/или отзывов о деловой репутации участника закупки, предоставленных по результатам выполнения работ сопоставимого характера, участник закупки получает 0 баллов по </w:t>
      </w:r>
      <w:proofErr w:type="spellStart"/>
      <w:r>
        <w:rPr>
          <w:spacing w:val="-2"/>
        </w:rPr>
        <w:t>данномупоказателю</w:t>
      </w:r>
      <w:proofErr w:type="spellEnd"/>
      <w:r>
        <w:rPr>
          <w:spacing w:val="-2"/>
        </w:rPr>
        <w:t>.</w:t>
      </w:r>
    </w:p>
    <w:p w14:paraId="08C8609A" w14:textId="77777777" w:rsidR="00B43618" w:rsidRDefault="002B6427">
      <w:pPr>
        <w:pStyle w:val="a3"/>
        <w:ind w:right="207" w:firstLine="72"/>
        <w:jc w:val="both"/>
      </w:pPr>
      <w:r>
        <w:t>Рекомендательные письма и/или отзывы о деловой репутации участника не засчитываются при оценке, и участник получает 0 баллов по данному</w:t>
      </w:r>
      <w:r>
        <w:rPr>
          <w:spacing w:val="-2"/>
        </w:rPr>
        <w:t xml:space="preserve"> </w:t>
      </w:r>
      <w:r>
        <w:t>показателю в случаях:</w:t>
      </w:r>
    </w:p>
    <w:p w14:paraId="0A2E9F08" w14:textId="77777777" w:rsidR="00B43618" w:rsidRDefault="002B6427">
      <w:pPr>
        <w:pStyle w:val="a4"/>
        <w:numPr>
          <w:ilvl w:val="0"/>
          <w:numId w:val="5"/>
        </w:numPr>
        <w:tabs>
          <w:tab w:val="left" w:pos="325"/>
        </w:tabs>
        <w:spacing w:before="2" w:line="237" w:lineRule="auto"/>
        <w:ind w:right="202" w:firstLine="0"/>
        <w:rPr>
          <w:sz w:val="24"/>
        </w:rPr>
      </w:pPr>
      <w:r>
        <w:rPr>
          <w:sz w:val="24"/>
        </w:rPr>
        <w:t>рекомендательное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письмо/отзыв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 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(оказания услуг) не сопоставимого характера, и/или;</w:t>
      </w:r>
    </w:p>
    <w:p w14:paraId="3997BA64" w14:textId="77777777" w:rsidR="00B43618" w:rsidRDefault="002B6427">
      <w:pPr>
        <w:pStyle w:val="a4"/>
        <w:numPr>
          <w:ilvl w:val="0"/>
          <w:numId w:val="5"/>
        </w:numPr>
        <w:tabs>
          <w:tab w:val="left" w:pos="330"/>
        </w:tabs>
        <w:spacing w:before="1"/>
        <w:ind w:right="209" w:firstLine="0"/>
        <w:rPr>
          <w:sz w:val="24"/>
        </w:rPr>
      </w:pPr>
      <w:r>
        <w:rPr>
          <w:sz w:val="24"/>
        </w:rPr>
        <w:t>рекомендательное письмо/отзыв не содержит в себе информацию о реквизитах документа, подтверждающего соответствующие правоотношения, и/или;</w:t>
      </w:r>
    </w:p>
    <w:p w14:paraId="0CD668EB" w14:textId="77777777" w:rsidR="00B43618" w:rsidRDefault="002B6427">
      <w:pPr>
        <w:pStyle w:val="a4"/>
        <w:numPr>
          <w:ilvl w:val="0"/>
          <w:numId w:val="5"/>
        </w:numPr>
        <w:tabs>
          <w:tab w:val="left" w:pos="414"/>
        </w:tabs>
        <w:ind w:right="210" w:firstLine="0"/>
        <w:rPr>
          <w:sz w:val="24"/>
        </w:rPr>
      </w:pPr>
      <w:r>
        <w:rPr>
          <w:sz w:val="24"/>
        </w:rPr>
        <w:t>указана дата документа, подтверждающего соответствующие правоотношения, ранее ноября 2018 года и/или позднее даты окончания подачи заявок на участие в настоящем электронном конкурсе в электронной форме.</w:t>
      </w:r>
    </w:p>
    <w:p w14:paraId="1883CA01" w14:textId="77777777" w:rsidR="00B43618" w:rsidRDefault="002B6427">
      <w:pPr>
        <w:pStyle w:val="a3"/>
        <w:spacing w:before="1"/>
        <w:ind w:right="204"/>
        <w:jc w:val="both"/>
      </w:pPr>
      <w:r>
        <w:t>При этом отсутствие этих документов не является основанием для признания заявки на участие в закупке, не соответствующей требованиям документации о такой закупке.</w:t>
      </w:r>
    </w:p>
    <w:p w14:paraId="12E9388C" w14:textId="77777777" w:rsidR="00B43618" w:rsidRDefault="002B6427">
      <w:pPr>
        <w:pStyle w:val="a3"/>
        <w:ind w:right="202"/>
        <w:jc w:val="both"/>
      </w:pPr>
      <w:r>
        <w:t xml:space="preserve">Предоставленные копии рекомендательных писем/отзывов должны быть в виде неповторяющихся, полно читаемых копий, на которых видны необходимые подписи и </w:t>
      </w:r>
      <w:r>
        <w:rPr>
          <w:spacing w:val="-2"/>
        </w:rPr>
        <w:t>печати.</w:t>
      </w:r>
    </w:p>
    <w:p w14:paraId="182AFE78" w14:textId="77777777" w:rsidR="00B43618" w:rsidRDefault="002B6427">
      <w:pPr>
        <w:pStyle w:val="a3"/>
        <w:spacing w:before="3" w:after="13"/>
        <w:ind w:right="214"/>
        <w:jc w:val="both"/>
      </w:pPr>
      <w:r>
        <w:t>Количество баллов, присуждаемых по критерию оценки (показателю), определяется в соответствии со шкалой оценки:</w:t>
      </w:r>
    </w:p>
    <w:tbl>
      <w:tblPr>
        <w:tblStyle w:val="TableNormal"/>
        <w:tblW w:w="0" w:type="auto"/>
        <w:tblInd w:w="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3207"/>
        <w:gridCol w:w="1332"/>
      </w:tblGrid>
      <w:tr w:rsidR="00B43618" w14:paraId="485A8972" w14:textId="77777777">
        <w:trPr>
          <w:trHeight w:val="594"/>
        </w:trPr>
        <w:tc>
          <w:tcPr>
            <w:tcW w:w="5072" w:type="dxa"/>
            <w:vMerge w:val="restart"/>
          </w:tcPr>
          <w:p w14:paraId="4471107E" w14:textId="77777777" w:rsidR="00B43618" w:rsidRDefault="00B43618">
            <w:pPr>
              <w:pStyle w:val="TableParagraph"/>
              <w:spacing w:before="156"/>
              <w:rPr>
                <w:sz w:val="20"/>
              </w:rPr>
            </w:pPr>
          </w:p>
          <w:p w14:paraId="409295E1" w14:textId="77777777" w:rsidR="00B43618" w:rsidRDefault="002B6427">
            <w:pPr>
              <w:pStyle w:val="TableParagraph"/>
              <w:ind w:left="-1" w:right="204"/>
              <w:rPr>
                <w:sz w:val="20"/>
              </w:rPr>
            </w:pPr>
            <w:r>
              <w:rPr>
                <w:sz w:val="20"/>
              </w:rPr>
              <w:t>Количество рекомендательных писем и/или отзывов о деловой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репутации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закупки,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предоставленных по результатам оказания услуг (выполнения работ) сопоставимого характера</w:t>
            </w:r>
          </w:p>
        </w:tc>
        <w:tc>
          <w:tcPr>
            <w:tcW w:w="3207" w:type="dxa"/>
          </w:tcPr>
          <w:p w14:paraId="528CA5FD" w14:textId="77777777" w:rsidR="00B43618" w:rsidRDefault="002B6427">
            <w:pPr>
              <w:pStyle w:val="TableParagraph"/>
              <w:spacing w:before="50"/>
              <w:ind w:left="2" w:right="459" w:hanging="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чество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рекомендательныхписем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и/или отзывов</w:t>
            </w:r>
          </w:p>
        </w:tc>
        <w:tc>
          <w:tcPr>
            <w:tcW w:w="1332" w:type="dxa"/>
          </w:tcPr>
          <w:p w14:paraId="78C8BF29" w14:textId="77777777" w:rsidR="00B43618" w:rsidRDefault="002B6427">
            <w:pPr>
              <w:pStyle w:val="TableParagraph"/>
              <w:spacing w:before="163"/>
              <w:ind w:right="4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Баллы</w:t>
            </w:r>
          </w:p>
        </w:tc>
      </w:tr>
      <w:tr w:rsidR="00B43618" w14:paraId="013AEEF5" w14:textId="77777777">
        <w:trPr>
          <w:trHeight w:val="357"/>
        </w:trPr>
        <w:tc>
          <w:tcPr>
            <w:tcW w:w="5072" w:type="dxa"/>
            <w:vMerge/>
            <w:tcBorders>
              <w:top w:val="nil"/>
            </w:tcBorders>
          </w:tcPr>
          <w:p w14:paraId="5457B680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44012F68" w14:textId="77777777" w:rsidR="00B43618" w:rsidRDefault="002B6427">
            <w:pPr>
              <w:pStyle w:val="TableParagraph"/>
              <w:spacing w:before="50"/>
              <w:ind w:left="6" w:right="5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1332" w:type="dxa"/>
          </w:tcPr>
          <w:p w14:paraId="7C8479A0" w14:textId="77777777" w:rsidR="00B43618" w:rsidRDefault="002B6427">
            <w:pPr>
              <w:pStyle w:val="TableParagraph"/>
              <w:spacing w:before="50"/>
              <w:ind w:left="13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B43618" w14:paraId="3368B60D" w14:textId="77777777">
        <w:trPr>
          <w:trHeight w:val="352"/>
        </w:trPr>
        <w:tc>
          <w:tcPr>
            <w:tcW w:w="5072" w:type="dxa"/>
            <w:vMerge/>
            <w:tcBorders>
              <w:top w:val="nil"/>
            </w:tcBorders>
          </w:tcPr>
          <w:p w14:paraId="4CEDDBFC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5C1D281D" w14:textId="77777777" w:rsidR="00B43618" w:rsidRDefault="002B6427">
            <w:pPr>
              <w:pStyle w:val="TableParagraph"/>
              <w:spacing w:before="48"/>
              <w:ind w:right="515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(включительно)</w:t>
            </w:r>
          </w:p>
        </w:tc>
        <w:tc>
          <w:tcPr>
            <w:tcW w:w="1332" w:type="dxa"/>
          </w:tcPr>
          <w:p w14:paraId="6598D678" w14:textId="77777777" w:rsidR="00B43618" w:rsidRDefault="002B6427">
            <w:pPr>
              <w:pStyle w:val="TableParagraph"/>
              <w:spacing w:before="48"/>
              <w:ind w:left="13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B43618" w14:paraId="2FAB01CC" w14:textId="77777777">
        <w:trPr>
          <w:trHeight w:val="354"/>
        </w:trPr>
        <w:tc>
          <w:tcPr>
            <w:tcW w:w="5072" w:type="dxa"/>
            <w:vMerge/>
            <w:tcBorders>
              <w:top w:val="nil"/>
            </w:tcBorders>
          </w:tcPr>
          <w:p w14:paraId="531CDF3F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</w:tcPr>
          <w:p w14:paraId="15AD5B84" w14:textId="77777777" w:rsidR="00B43618" w:rsidRDefault="002B6427">
            <w:pPr>
              <w:pStyle w:val="TableParagraph"/>
              <w:spacing w:before="53"/>
              <w:ind w:left="4" w:right="515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(включительно)</w:t>
            </w:r>
          </w:p>
        </w:tc>
        <w:tc>
          <w:tcPr>
            <w:tcW w:w="1332" w:type="dxa"/>
          </w:tcPr>
          <w:p w14:paraId="369C9272" w14:textId="77777777" w:rsidR="00B43618" w:rsidRDefault="002B6427">
            <w:pPr>
              <w:pStyle w:val="TableParagraph"/>
              <w:spacing w:before="50"/>
              <w:ind w:left="13" w:right="4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 w14:paraId="4E70B58B" w14:textId="77777777" w:rsidR="00B43618" w:rsidRDefault="002B6427">
      <w:pPr>
        <w:pStyle w:val="1"/>
        <w:spacing w:before="269"/>
        <w:ind w:right="135" w:firstLine="719"/>
      </w:pPr>
      <w:r>
        <w:t>Внимание! Ответственность за соблюдение требований действующего законодательства в части сохранения государственной, коммерческой или иной защищенной законом тайны несет участник закупки. Предоставление копий рекомендательных писем/отзывов расценивается комиссией как безусловное соблюдение норм действующего законодательства со стороны участника закупки.</w:t>
      </w:r>
    </w:p>
    <w:p w14:paraId="54F16572" w14:textId="77777777" w:rsidR="00B43618" w:rsidRDefault="002B6427">
      <w:pPr>
        <w:pStyle w:val="a3"/>
        <w:spacing w:line="271" w:lineRule="exact"/>
      </w:pPr>
      <w:r>
        <w:t>Сумма</w:t>
      </w:r>
      <w:r>
        <w:rPr>
          <w:spacing w:val="9"/>
        </w:rPr>
        <w:t xml:space="preserve"> </w:t>
      </w:r>
      <w:r>
        <w:t>величин</w:t>
      </w:r>
      <w:r>
        <w:rPr>
          <w:spacing w:val="18"/>
        </w:rPr>
        <w:t xml:space="preserve"> </w:t>
      </w:r>
      <w:r>
        <w:t>значимости</w:t>
      </w:r>
      <w:r>
        <w:rPr>
          <w:spacing w:val="19"/>
        </w:rPr>
        <w:t xml:space="preserve"> </w:t>
      </w:r>
      <w:r>
        <w:t>критериев</w:t>
      </w:r>
      <w:r>
        <w:rPr>
          <w:spacing w:val="14"/>
        </w:rPr>
        <w:t xml:space="preserve"> </w:t>
      </w:r>
      <w:r>
        <w:t>оценки,</w:t>
      </w:r>
      <w:r>
        <w:rPr>
          <w:spacing w:val="12"/>
        </w:rPr>
        <w:t xml:space="preserve"> </w:t>
      </w:r>
      <w:r>
        <w:t>применяемых</w:t>
      </w:r>
      <w:r>
        <w:rPr>
          <w:spacing w:val="17"/>
        </w:rPr>
        <w:t xml:space="preserve"> </w:t>
      </w:r>
      <w:r>
        <w:t>Заказчиком,</w:t>
      </w:r>
      <w:r>
        <w:rPr>
          <w:spacing w:val="16"/>
        </w:rPr>
        <w:t xml:space="preserve"> </w:t>
      </w:r>
      <w:r>
        <w:rPr>
          <w:spacing w:val="-2"/>
        </w:rPr>
        <w:t>составляет</w:t>
      </w:r>
    </w:p>
    <w:p w14:paraId="4BCD98FC" w14:textId="77777777" w:rsidR="00B43618" w:rsidRDefault="002B6427">
      <w:pPr>
        <w:pStyle w:val="a3"/>
        <w:tabs>
          <w:tab w:val="left" w:pos="3042"/>
          <w:tab w:val="left" w:pos="3978"/>
          <w:tab w:val="left" w:pos="5054"/>
          <w:tab w:val="left" w:pos="6187"/>
          <w:tab w:val="left" w:pos="7198"/>
          <w:tab w:val="left" w:pos="7634"/>
          <w:tab w:val="left" w:pos="9012"/>
        </w:tabs>
        <w:spacing w:before="2"/>
        <w:ind w:right="139"/>
      </w:pPr>
      <w:r>
        <w:rPr>
          <w:position w:val="20"/>
        </w:rPr>
        <w:t xml:space="preserve">100%. </w:t>
      </w:r>
      <w:r>
        <w:t>Итоговый</w:t>
      </w:r>
      <w:r>
        <w:rPr>
          <w:spacing w:val="40"/>
        </w:rPr>
        <w:t xml:space="preserve"> </w:t>
      </w:r>
      <w:r>
        <w:t>рейтинг</w:t>
      </w:r>
      <w:r>
        <w:tab/>
      </w:r>
      <w:r>
        <w:rPr>
          <w:spacing w:val="-2"/>
        </w:rPr>
        <w:t>заявки,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>получает</w:t>
      </w:r>
      <w:r>
        <w:tab/>
      </w:r>
      <w:r>
        <w:rPr>
          <w:spacing w:val="-2"/>
        </w:rPr>
        <w:t>каждый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2"/>
        </w:rPr>
        <w:t xml:space="preserve">отбора </w:t>
      </w:r>
      <w:r>
        <w:t>единственного поставщика (подрядчика, исполнителя) при подведении итогов такого отбора, вычисляется как сумма рейтингов по каждому критерию оценки заявки. Заявке на участие в закупке,</w:t>
      </w:r>
      <w:r>
        <w:rPr>
          <w:spacing w:val="80"/>
          <w:w w:val="150"/>
        </w:rPr>
        <w:t xml:space="preserve"> </w:t>
      </w:r>
      <w:r>
        <w:t>которая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результатам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80"/>
          <w:w w:val="150"/>
        </w:rPr>
        <w:t xml:space="preserve"> </w:t>
      </w:r>
      <w:r>
        <w:t>получает</w:t>
      </w:r>
      <w:r>
        <w:rPr>
          <w:spacing w:val="80"/>
          <w:w w:val="150"/>
        </w:rPr>
        <w:t xml:space="preserve"> </w:t>
      </w:r>
      <w:r>
        <w:t>максимальное</w:t>
      </w:r>
      <w:r>
        <w:rPr>
          <w:spacing w:val="80"/>
          <w:w w:val="150"/>
        </w:rPr>
        <w:t xml:space="preserve"> </w:t>
      </w:r>
      <w:r>
        <w:t>количество</w:t>
      </w:r>
      <w:r>
        <w:rPr>
          <w:spacing w:val="80"/>
          <w:w w:val="150"/>
        </w:rPr>
        <w:t xml:space="preserve"> </w:t>
      </w:r>
      <w:r>
        <w:t>баллов, присваивается</w:t>
      </w:r>
      <w:r>
        <w:rPr>
          <w:spacing w:val="40"/>
        </w:rPr>
        <w:t xml:space="preserve"> </w:t>
      </w:r>
      <w:r>
        <w:t>первый</w:t>
      </w:r>
      <w:r>
        <w:rPr>
          <w:spacing w:val="40"/>
        </w:rPr>
        <w:t xml:space="preserve"> </w:t>
      </w:r>
      <w:r>
        <w:t>номер.</w:t>
      </w:r>
      <w:r>
        <w:rPr>
          <w:spacing w:val="40"/>
        </w:rPr>
        <w:t xml:space="preserve"> </w:t>
      </w:r>
      <w:r>
        <w:t>Последующие</w:t>
      </w:r>
      <w:r>
        <w:rPr>
          <w:spacing w:val="40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присваиваются</w:t>
      </w:r>
      <w:r>
        <w:rPr>
          <w:spacing w:val="40"/>
        </w:rPr>
        <w:t xml:space="preserve"> </w:t>
      </w:r>
      <w:r>
        <w:t>заявкам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 закупке по мере уменьшения суммарного количества баллов.</w:t>
      </w:r>
    </w:p>
    <w:p w14:paraId="2972DBD5" w14:textId="77777777" w:rsidR="00B43618" w:rsidRDefault="002B6427">
      <w:pPr>
        <w:pStyle w:val="a3"/>
        <w:ind w:right="138"/>
        <w:jc w:val="both"/>
      </w:pPr>
      <w:r>
        <w:t>При равных количествах баллов нескольких заявок на участие в закупке меньший порядковый номер присваивается заявке на участие в закупке, которая была получена Заказчиком раньше.</w:t>
      </w:r>
    </w:p>
    <w:p w14:paraId="36683D84" w14:textId="77777777" w:rsidR="00B43618" w:rsidRDefault="002B6427">
      <w:pPr>
        <w:pStyle w:val="a3"/>
        <w:ind w:right="135"/>
        <w:jc w:val="both"/>
      </w:pPr>
      <w:r>
        <w:t>Победителем отбора единственного поставщика (подрядчика, исполнителя) признается участник такого отбора, заявке которого присвоен первый порядковый номер.</w:t>
      </w:r>
    </w:p>
    <w:p w14:paraId="580CC133" w14:textId="77777777" w:rsidR="00B43618" w:rsidRDefault="002B6427">
      <w:pPr>
        <w:pStyle w:val="a3"/>
        <w:ind w:right="135"/>
        <w:jc w:val="both"/>
      </w:pPr>
      <w:r>
        <w:t>Значимость критериев оценки устанавливается в зависимости от закупаемых товаров, работ, услуг в соответствии с предельными величинами значимости критериев оценки согласно Приложению к Правилам.</w:t>
      </w:r>
    </w:p>
    <w:p w14:paraId="7C5CAFF8" w14:textId="77777777" w:rsidR="00B43618" w:rsidRDefault="002B6427">
      <w:pPr>
        <w:pStyle w:val="1"/>
        <w:spacing w:before="3"/>
        <w:ind w:right="140"/>
      </w:pPr>
      <w:r>
        <w:t>Порядок рассмотрения и оценки заявок на участие в отборе единственного поставщика (подрядчика, исполнителя):</w:t>
      </w:r>
    </w:p>
    <w:p w14:paraId="0AD7B342" w14:textId="77777777" w:rsidR="00B43618" w:rsidRDefault="00B43618">
      <w:pPr>
        <w:pStyle w:val="1"/>
        <w:sectPr w:rsidR="00B43618">
          <w:footerReference w:type="even" r:id="rId14"/>
          <w:footerReference w:type="default" r:id="rId15"/>
          <w:pgSz w:w="11930" w:h="16860"/>
          <w:pgMar w:top="760" w:right="425" w:bottom="1280" w:left="1559" w:header="0" w:footer="1089" w:gutter="0"/>
          <w:cols w:space="720"/>
        </w:sectPr>
      </w:pPr>
    </w:p>
    <w:p w14:paraId="1004AFB0" w14:textId="77777777" w:rsidR="00B43618" w:rsidRDefault="002B6427">
      <w:pPr>
        <w:pStyle w:val="a3"/>
        <w:spacing w:before="73"/>
        <w:jc w:val="both"/>
      </w:pPr>
      <w:r>
        <w:lastRenderedPageBreak/>
        <w:t>поставщика</w:t>
      </w:r>
      <w:r>
        <w:rPr>
          <w:spacing w:val="-4"/>
        </w:rPr>
        <w:t xml:space="preserve"> </w:t>
      </w:r>
      <w:r>
        <w:t>(подрядчика,</w:t>
      </w:r>
      <w:r>
        <w:rPr>
          <w:spacing w:val="-2"/>
        </w:rPr>
        <w:t xml:space="preserve"> </w:t>
      </w:r>
      <w:r>
        <w:t>исполнителя)</w:t>
      </w:r>
      <w:r>
        <w:rPr>
          <w:spacing w:val="-2"/>
        </w:rPr>
        <w:t xml:space="preserve"> </w:t>
      </w:r>
      <w:r>
        <w:t>Комиссией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 одного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rPr>
          <w:spacing w:val="-4"/>
        </w:rPr>
        <w:t>дня.</w:t>
      </w:r>
    </w:p>
    <w:p w14:paraId="1ED4BC12" w14:textId="77777777" w:rsidR="00B43618" w:rsidRDefault="002B6427">
      <w:pPr>
        <w:pStyle w:val="a4"/>
        <w:numPr>
          <w:ilvl w:val="0"/>
          <w:numId w:val="4"/>
        </w:numPr>
        <w:tabs>
          <w:tab w:val="left" w:pos="323"/>
        </w:tabs>
        <w:ind w:right="136" w:firstLine="0"/>
        <w:jc w:val="both"/>
        <w:rPr>
          <w:sz w:val="24"/>
        </w:rPr>
      </w:pPr>
      <w:r>
        <w:rPr>
          <w:sz w:val="24"/>
        </w:rPr>
        <w:t>По результатам рассмотрения и оценки заявок на участие в отборе единственного поставщика (подрядчика, исполнителя), содержащих информацию, предусмотренную настоящим объявлением о выборе единственного поставщика (подрядчика, исполнителя), Комиссия принимает решение о соответствии или несоответствии участника отбора единственного поставщика (подрядчика, исполнителя) требованиям, установленным в настоящем объявлении об отборе единственного поставщика (подрядчика, исполнителя)</w:t>
      </w:r>
    </w:p>
    <w:p w14:paraId="623FBCCD" w14:textId="77777777" w:rsidR="00B43618" w:rsidRDefault="002B6427">
      <w:pPr>
        <w:pStyle w:val="a4"/>
        <w:numPr>
          <w:ilvl w:val="0"/>
          <w:numId w:val="4"/>
        </w:numPr>
        <w:tabs>
          <w:tab w:val="left" w:pos="323"/>
        </w:tabs>
        <w:spacing w:before="1"/>
        <w:ind w:right="134" w:firstLine="0"/>
        <w:jc w:val="both"/>
        <w:rPr>
          <w:sz w:val="24"/>
        </w:rPr>
      </w:pPr>
      <w:r>
        <w:rPr>
          <w:sz w:val="24"/>
        </w:rPr>
        <w:t>Комиссия отклоняет заявку на участие в процедуре отбора единственного поставщика (подрядчика, исполнителя), если участник, подавший ее, не соответствует требованиям, предъявляемым к участнику, указанным в опубликованном объявлении о выборе единственного поставщика (подрядчика, исполнителя), или такая заявка признана не соответствующей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1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объявлении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30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поставщика (подрядчика, исполнителя).</w:t>
      </w:r>
    </w:p>
    <w:p w14:paraId="423B0281" w14:textId="77777777" w:rsidR="00B43618" w:rsidRDefault="002B6427">
      <w:pPr>
        <w:pStyle w:val="a4"/>
        <w:numPr>
          <w:ilvl w:val="0"/>
          <w:numId w:val="4"/>
        </w:numPr>
        <w:tabs>
          <w:tab w:val="left" w:pos="323"/>
        </w:tabs>
        <w:ind w:right="136" w:firstLine="0"/>
        <w:jc w:val="both"/>
        <w:rPr>
          <w:sz w:val="24"/>
        </w:rPr>
      </w:pPr>
      <w:r>
        <w:rPr>
          <w:sz w:val="24"/>
        </w:rPr>
        <w:t>По результатам рассмотрения и оценки заявок на участие в отборе единственного поставщика</w:t>
      </w:r>
      <w:r>
        <w:rPr>
          <w:spacing w:val="-15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исполнителя)</w:t>
      </w:r>
      <w:r>
        <w:rPr>
          <w:spacing w:val="-1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оценки заявок на участие в отборе единственного поставщика (подрядчика, исполнителя), который подписывается всеми присутствующими на заседании Комиссии ее членами не позднее даты окончания срока рассмотрения заявок на участие в таком отборе </w:t>
      </w:r>
      <w:proofErr w:type="spellStart"/>
      <w:r>
        <w:rPr>
          <w:sz w:val="24"/>
        </w:rPr>
        <w:t>единственногопоставщика</w:t>
      </w:r>
      <w:proofErr w:type="spellEnd"/>
      <w:r>
        <w:rPr>
          <w:sz w:val="24"/>
        </w:rPr>
        <w:t xml:space="preserve"> (подрядчика, исполнителя).</w:t>
      </w:r>
    </w:p>
    <w:p w14:paraId="6CDBD644" w14:textId="77777777" w:rsidR="00B43618" w:rsidRDefault="002B6427">
      <w:pPr>
        <w:pStyle w:val="a4"/>
        <w:numPr>
          <w:ilvl w:val="0"/>
          <w:numId w:val="4"/>
        </w:numPr>
        <w:tabs>
          <w:tab w:val="left" w:pos="323"/>
        </w:tabs>
        <w:ind w:right="140" w:firstLine="0"/>
        <w:jc w:val="both"/>
        <w:rPr>
          <w:sz w:val="24"/>
        </w:rPr>
      </w:pPr>
      <w:r>
        <w:rPr>
          <w:sz w:val="24"/>
        </w:rPr>
        <w:t>В случае установления недостоверности информации, содержащейся в документах, представленных участником отбора единственного поставщика (подрядчика, исполнителя), Комиссия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15"/>
          <w:sz w:val="24"/>
        </w:rPr>
        <w:t xml:space="preserve"> </w:t>
      </w:r>
      <w:r>
        <w:rPr>
          <w:sz w:val="24"/>
        </w:rPr>
        <w:t>отстранить</w:t>
      </w:r>
      <w:r>
        <w:rPr>
          <w:spacing w:val="-1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единственногопоставщика</w:t>
      </w:r>
      <w:proofErr w:type="spellEnd"/>
      <w:r>
        <w:rPr>
          <w:sz w:val="24"/>
        </w:rPr>
        <w:t xml:space="preserve"> (подрядчика, исполнителя) на любом этапе его проведения.</w:t>
      </w:r>
    </w:p>
    <w:p w14:paraId="48B7F2E0" w14:textId="77777777" w:rsidR="00B43618" w:rsidRDefault="002B6427">
      <w:pPr>
        <w:pStyle w:val="a4"/>
        <w:numPr>
          <w:ilvl w:val="0"/>
          <w:numId w:val="4"/>
        </w:numPr>
        <w:tabs>
          <w:tab w:val="left" w:pos="323"/>
        </w:tabs>
        <w:ind w:right="135" w:firstLine="0"/>
        <w:jc w:val="both"/>
        <w:rPr>
          <w:sz w:val="24"/>
        </w:rPr>
      </w:pPr>
      <w:r>
        <w:rPr>
          <w:sz w:val="24"/>
        </w:rPr>
        <w:t>Комиссия осуществляет оценку заявок на участие в отборе единственного поставщика (подрядчика, исполнителя), которые не были отклонены, для выявления победителя отбора единственного поставщика (подрядчика, исполнителя) на основе критериев, указанных в настоящем объявлении о выборе единственного поставщика (подрядчика, исполнителя). Оценка указанных заявок не осуществляется в случае, если по результатам рассмотрения заявок на участие в отборе единственного поставщика (подрядчика,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исполнителя) Комиссия отклонила все такие заявки или только одна такая заявка и подавший ее участник соответствуют требованиям, установленным настоящим объявлением о выборе единственного поставщика (подрядчика, исполнителя).</w:t>
      </w:r>
    </w:p>
    <w:p w14:paraId="53ED6519" w14:textId="77777777" w:rsidR="00B43618" w:rsidRDefault="002B6427">
      <w:pPr>
        <w:pStyle w:val="a4"/>
        <w:numPr>
          <w:ilvl w:val="0"/>
          <w:numId w:val="4"/>
        </w:numPr>
        <w:tabs>
          <w:tab w:val="left" w:pos="323"/>
        </w:tabs>
        <w:ind w:right="138" w:firstLine="0"/>
        <w:jc w:val="both"/>
        <w:rPr>
          <w:sz w:val="24"/>
        </w:rPr>
      </w:pPr>
      <w:r>
        <w:rPr>
          <w:sz w:val="24"/>
        </w:rPr>
        <w:t>Протокол, указанный в пункте 4 Порядка рассмотрения и оценки заявок на участие в</w:t>
      </w:r>
      <w:r>
        <w:rPr>
          <w:spacing w:val="40"/>
          <w:sz w:val="24"/>
        </w:rPr>
        <w:t xml:space="preserve"> </w:t>
      </w:r>
      <w:r>
        <w:rPr>
          <w:sz w:val="24"/>
        </w:rPr>
        <w:t>отборе единственного поставщика (подрядчика, исполнителя), размещается на официальном сайте заказчика в течение одного рабочего дня со дня подписания протокола рассмотрения и оценки заявок на участие в выборе единственного поставщика (подрядчика, исполнителя).</w:t>
      </w:r>
    </w:p>
    <w:p w14:paraId="554C553C" w14:textId="77777777" w:rsidR="00B43618" w:rsidRDefault="002B6427">
      <w:pPr>
        <w:pStyle w:val="a4"/>
        <w:numPr>
          <w:ilvl w:val="0"/>
          <w:numId w:val="4"/>
        </w:numPr>
        <w:tabs>
          <w:tab w:val="left" w:pos="323"/>
        </w:tabs>
        <w:ind w:right="134" w:firstLine="0"/>
        <w:jc w:val="both"/>
        <w:rPr>
          <w:sz w:val="24"/>
        </w:rPr>
      </w:pPr>
      <w:r>
        <w:rPr>
          <w:sz w:val="24"/>
        </w:rPr>
        <w:t xml:space="preserve">Победителем отбора единственного поставщика (подрядчика, исполнителя) признается его участник, который предложил лучшие условия исполнения контракта </w:t>
      </w:r>
      <w:proofErr w:type="spellStart"/>
      <w:r>
        <w:rPr>
          <w:sz w:val="24"/>
        </w:rPr>
        <w:t>наоснове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критериев, указанных в объявлении о выборе единственного поставщика (подрядчика, исполнителя), и заявке на участие в выборе единственного поставщика (подрядчика, исполнителя) которого присвоен первый номер.</w:t>
      </w:r>
    </w:p>
    <w:p w14:paraId="6C6EC0E0" w14:textId="77777777" w:rsidR="00B43618" w:rsidRDefault="002B6427">
      <w:pPr>
        <w:pStyle w:val="a4"/>
        <w:numPr>
          <w:ilvl w:val="0"/>
          <w:numId w:val="4"/>
        </w:numPr>
        <w:tabs>
          <w:tab w:val="left" w:pos="321"/>
        </w:tabs>
        <w:ind w:right="136" w:firstLine="0"/>
        <w:jc w:val="both"/>
        <w:rPr>
          <w:sz w:val="24"/>
        </w:rPr>
      </w:pPr>
      <w:r>
        <w:rPr>
          <w:sz w:val="24"/>
        </w:rPr>
        <w:t>Любой участник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3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исполнителя),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подавший единственную заявку</w:t>
      </w:r>
      <w:r>
        <w:rPr>
          <w:spacing w:val="-4"/>
          <w:sz w:val="24"/>
        </w:rPr>
        <w:t xml:space="preserve"> </w:t>
      </w:r>
      <w:r>
        <w:rPr>
          <w:sz w:val="24"/>
        </w:rPr>
        <w:t>на участие в отборе единственного поставщика (подрядчика, исполнителя), после размещения на официальном сайте заказчика протокола, указанного в пункте 4 Порядка рассмотрения и оценки заявок на участие в отборе единственного поставщика (подрядчика, исполнителя), вправе направить заказчику запрос в письменной форме о даче разъяснений результатов отбора единственного поставщика (подрядчика, исполнителя). В течение двух рабочих дней с даты поступления указанного запроса заказчик обязан представить в письменной форме участнику отбора единственного поставщика (подрядчика, исполнителя) соответствующие разъяснения и разместить их на официальном сайте заказчика.</w:t>
      </w:r>
    </w:p>
    <w:p w14:paraId="6FEA48A9" w14:textId="77777777" w:rsidR="00B43618" w:rsidRDefault="002B6427">
      <w:pPr>
        <w:pStyle w:val="a4"/>
        <w:numPr>
          <w:ilvl w:val="0"/>
          <w:numId w:val="4"/>
        </w:numPr>
        <w:tabs>
          <w:tab w:val="left" w:pos="440"/>
        </w:tabs>
        <w:ind w:right="136" w:firstLine="0"/>
        <w:jc w:val="both"/>
        <w:rPr>
          <w:sz w:val="24"/>
        </w:rPr>
      </w:pPr>
      <w:r>
        <w:rPr>
          <w:sz w:val="24"/>
        </w:rPr>
        <w:t>Любой участник отбора единственного поставщика (подрядчика, исполнителя), за исключением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15"/>
          <w:sz w:val="24"/>
        </w:rPr>
        <w:t xml:space="preserve"> </w:t>
      </w:r>
      <w:r>
        <w:rPr>
          <w:sz w:val="24"/>
        </w:rPr>
        <w:t>(подрядчика,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исполнителя),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заявка</w:t>
      </w:r>
    </w:p>
    <w:p w14:paraId="09F25BD5" w14:textId="77777777" w:rsidR="00B43618" w:rsidRDefault="00B43618">
      <w:pPr>
        <w:pStyle w:val="a4"/>
        <w:rPr>
          <w:sz w:val="24"/>
        </w:rPr>
        <w:sectPr w:rsidR="00B43618">
          <w:pgSz w:w="11930" w:h="16860"/>
          <w:pgMar w:top="760" w:right="425" w:bottom="1280" w:left="1559" w:header="0" w:footer="1098" w:gutter="0"/>
          <w:cols w:space="720"/>
        </w:sectPr>
      </w:pPr>
    </w:p>
    <w:p w14:paraId="31B9A52A" w14:textId="77777777" w:rsidR="00B43618" w:rsidRDefault="002B6427">
      <w:pPr>
        <w:pStyle w:val="a3"/>
        <w:spacing w:before="73"/>
        <w:ind w:right="138"/>
        <w:jc w:val="both"/>
      </w:pPr>
      <w:r>
        <w:lastRenderedPageBreak/>
        <w:t>протоколом рассмотрения и оценки заявок на участие в отборе единственного поставщика (подрядчика, исполнителя), вправе отозвать заявку на участие в таком конкурсе, направив уведомление об этом заказчику, с момента размещения указанного протокола в единой информационной системе.</w:t>
      </w:r>
    </w:p>
    <w:p w14:paraId="3A020B3C" w14:textId="77777777" w:rsidR="00B43618" w:rsidRDefault="00B43618">
      <w:pPr>
        <w:pStyle w:val="a3"/>
        <w:spacing w:before="235"/>
        <w:ind w:left="0"/>
      </w:pPr>
    </w:p>
    <w:p w14:paraId="7B75C181" w14:textId="77777777" w:rsidR="00B43618" w:rsidRDefault="002B6427">
      <w:pPr>
        <w:ind w:left="143"/>
        <w:rPr>
          <w:b/>
        </w:rPr>
      </w:pPr>
      <w:r>
        <w:rPr>
          <w:b/>
          <w:spacing w:val="-2"/>
        </w:rPr>
        <w:t>Заказчик:</w:t>
      </w:r>
    </w:p>
    <w:p w14:paraId="6F8D615B" w14:textId="77777777" w:rsidR="00B43618" w:rsidRDefault="00B43618">
      <w:pPr>
        <w:pStyle w:val="a3"/>
        <w:spacing w:before="3"/>
        <w:ind w:left="0"/>
        <w:rPr>
          <w:b/>
          <w:sz w:val="22"/>
        </w:rPr>
      </w:pPr>
    </w:p>
    <w:p w14:paraId="56284883" w14:textId="77777777" w:rsidR="00B43618" w:rsidRDefault="00F342F6">
      <w:pPr>
        <w:rPr>
          <w:b/>
        </w:rPr>
      </w:pPr>
      <w:r>
        <w:rPr>
          <w:b/>
        </w:rPr>
        <w:t>МБДОУ «Детский сад № 10 «Чебурашка</w:t>
      </w:r>
    </w:p>
    <w:p w14:paraId="08DAB29D" w14:textId="77777777" w:rsidR="00F342F6" w:rsidRDefault="00F342F6">
      <w:pPr>
        <w:rPr>
          <w:b/>
        </w:rPr>
      </w:pPr>
    </w:p>
    <w:p w14:paraId="267E142F" w14:textId="08C11A67" w:rsidR="00F342F6" w:rsidRDefault="00F342F6">
      <w:pPr>
        <w:rPr>
          <w:b/>
        </w:rPr>
        <w:sectPr w:rsidR="00F342F6">
          <w:footerReference w:type="even" r:id="rId16"/>
          <w:footerReference w:type="default" r:id="rId17"/>
          <w:pgSz w:w="11930" w:h="16860"/>
          <w:pgMar w:top="760" w:right="425" w:bottom="1240" w:left="1559" w:header="0" w:footer="1058" w:gutter="0"/>
          <w:pgNumType w:start="8"/>
          <w:cols w:space="720"/>
        </w:sectPr>
      </w:pPr>
      <w:r>
        <w:rPr>
          <w:b/>
        </w:rPr>
        <w:t>Заведующая _______________ Лаврик Т.А.</w:t>
      </w:r>
    </w:p>
    <w:p w14:paraId="4DD912E2" w14:textId="77777777" w:rsidR="00B43618" w:rsidRDefault="002B6427">
      <w:pPr>
        <w:spacing w:before="74"/>
        <w:ind w:left="7315" w:right="539" w:firstLine="667"/>
        <w:jc w:val="right"/>
        <w:rPr>
          <w:sz w:val="18"/>
        </w:rPr>
      </w:pPr>
      <w:r>
        <w:rPr>
          <w:sz w:val="18"/>
        </w:rPr>
        <w:lastRenderedPageBreak/>
        <w:t>Приложение</w:t>
      </w:r>
      <w:r>
        <w:rPr>
          <w:spacing w:val="-12"/>
          <w:sz w:val="18"/>
        </w:rPr>
        <w:t xml:space="preserve"> </w:t>
      </w:r>
      <w:r>
        <w:rPr>
          <w:sz w:val="18"/>
        </w:rPr>
        <w:t>№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5к Объявлению о выборе </w:t>
      </w:r>
      <w:proofErr w:type="spellStart"/>
      <w:r>
        <w:rPr>
          <w:spacing w:val="-2"/>
          <w:sz w:val="18"/>
        </w:rPr>
        <w:t>единственногопоставщика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(подрядчика,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исполнителя)</w:t>
      </w:r>
    </w:p>
    <w:p w14:paraId="1BB650B4" w14:textId="77777777" w:rsidR="00B43618" w:rsidRDefault="002B6427">
      <w:pPr>
        <w:spacing w:before="126"/>
        <w:ind w:left="2046" w:right="12" w:hanging="978"/>
        <w:rPr>
          <w:b/>
          <w:sz w:val="20"/>
        </w:rPr>
      </w:pPr>
      <w:r>
        <w:rPr>
          <w:b/>
          <w:sz w:val="20"/>
        </w:rPr>
        <w:t>ОБРАЗЦЫ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ФОРМ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ДОКУМЕНТОВ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ЗАПОЛНЕНИЯ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УЧАСТНИКАМИ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ОТБОРА ЕДИНСТВЕННОГО ПОСТАВЩИКА (ПОДРЯДЧИКА, ИСПОЛНИТЕЛЯ)</w:t>
      </w:r>
    </w:p>
    <w:p w14:paraId="3C42D2BF" w14:textId="77777777" w:rsidR="00B43618" w:rsidRDefault="002B6427">
      <w:pPr>
        <w:spacing w:before="190"/>
        <w:ind w:right="640"/>
        <w:jc w:val="right"/>
        <w:rPr>
          <w:b/>
          <w:sz w:val="18"/>
        </w:rPr>
      </w:pPr>
      <w:r>
        <w:rPr>
          <w:b/>
          <w:sz w:val="18"/>
        </w:rPr>
        <w:t>ФОРМА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№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1</w:t>
      </w:r>
    </w:p>
    <w:p w14:paraId="6A9BBC8E" w14:textId="77777777" w:rsidR="00B43618" w:rsidRDefault="002B6427">
      <w:pPr>
        <w:spacing w:before="158" w:line="247" w:lineRule="auto"/>
        <w:ind w:left="2531" w:right="12" w:hanging="1451"/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КВАЛИФИКАЦИИ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УЧАСТНИКА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ОТБОРА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ЕДИНСТВЕННОГО ПОСТАВЩИКА (ПОДРЯДЧИКА, ИСПОЛНИТЕЛЯ)</w:t>
      </w:r>
    </w:p>
    <w:p w14:paraId="739D8540" w14:textId="77777777" w:rsidR="00B43618" w:rsidRDefault="00B43618">
      <w:pPr>
        <w:pStyle w:val="a3"/>
        <w:spacing w:before="169" w:after="1"/>
        <w:ind w:left="0"/>
        <w:rPr>
          <w:b/>
          <w:sz w:val="20"/>
        </w:rPr>
      </w:pPr>
    </w:p>
    <w:p w14:paraId="7D0DD724" w14:textId="77777777" w:rsidR="00B43618" w:rsidRDefault="002B6427">
      <w:pPr>
        <w:spacing w:line="20" w:lineRule="exact"/>
        <w:ind w:left="-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6580BC" wp14:editId="2B08611F">
                <wp:extent cx="6257290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290" cy="6350"/>
                          <a:chOff x="0" y="0"/>
                          <a:chExt cx="625729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257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290" h="6350">
                                <a:moveTo>
                                  <a:pt x="6257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257290" y="6350"/>
                                </a:lnTo>
                                <a:lnTo>
                                  <a:pt x="6257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ACFFF" id="Group 14" o:spid="_x0000_s1026" style="width:492.7pt;height:.5pt;mso-position-horizontal-relative:char;mso-position-vertical-relative:line" coordsize="625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8LdgIAABUGAAAOAAAAZHJzL2Uyb0RvYy54bWykVE1v2zAMvQ/YfxB0X51mS7YZdYqhXYMB&#10;RVegGXZWZPkDk0VNUuL034+iI8dIgQHrfJApkaLI90heXR86zfbK+RZMwS8vZpwpI6FsTV3wH5u7&#10;d58480GYUmgwquDPyvPr1ds3V73N1Rwa0KVyDJ0Yn/e24E0INs8yLxvVCX8BVhlUVuA6EXDr6qx0&#10;okfvnc7ms9ky68GV1oFU3uPp7aDkK/JfVUqG71XlVWC64BhboNXRuo1rtroSee2EbVp5DEO8IopO&#10;tAYfHV3diiDYzrUvXHWtdOChChcSugyqqpWKcsBsLmdn2awd7CzlUud9bUeYENoznF7tVj7sHx1r&#10;S+TuA2dGdMgRPctwj+D0ts7RZu3sk310Q4Yo3oP85VGdnevjvj4ZHyrXxUuYKDsQ6s8j6uoQmMTD&#10;5Xzxcf4ZyZGoW75fHEmRDTL34pJsvv7tWiby4UkKbAykt1hd/gSg/z8AnxphFfHiIzgJwMUJwKGe&#10;LhcDhGQV8SNAfe6PUL4anTFNkcudD2sFhLLY3/swVHSZJNEkSR5MEh32RewITR0ROMOOcJxhR2yH&#10;jrAixHuRuiiyfkJTc2QpKjvYqw2QWYhcjVwmmjHSk402U1tkfGKVdOlvyd9gk4oCnSV1+g9m02f/&#10;yZhqbeJWavAq1vWQ9ygQFng4RduDbsu7VuuYvnf19kY7thdx0NAXkcQrEzMsykR+lLZQPmPt9Dh9&#10;Cu5/74RTnOlvBqszjqokuCRsk+CCvgEaaIS882Fz+CmcZRbFggfsrAdIRSryVBYxqdE23jTwZReg&#10;amPNUGxDRMcNNgxJNHsoleOcjMNtuier0zRf/QEAAP//AwBQSwMEFAAGAAgAAAAhAIpahj7aAAAA&#10;AwEAAA8AAABkcnMvZG93bnJldi54bWxMj0FLw0AQhe+C/2EZwZvdRK3UmE0pRT0VwVYQb9PsNAnN&#10;zobsNkn/vaMXvTwY3uO9b/Ll5Fo1UB8azwbSWQKKuPS24crAx+7lZgEqRGSLrWcycKYAy+LyIsfM&#10;+pHfadjGSkkJhwwN1DF2mdahrMlhmPmOWLyD7x1GOftK2x5HKXetvk2SB+2wYVmosaN1TeVxe3IG&#10;XkccV3fp87A5Htbnr9387XOTkjHXV9PqCVSkKf6F4Qdf0KEQpr0/sQ2qNSCPxF8V73Exvwe1l1AC&#10;usj1f/biGwAA//8DAFBLAQItABQABgAIAAAAIQC2gziS/gAAAOEBAAATAAAAAAAAAAAAAAAAAAAA&#10;AABbQ29udGVudF9UeXBlc10ueG1sUEsBAi0AFAAGAAgAAAAhADj9If/WAAAAlAEAAAsAAAAAAAAA&#10;AAAAAAAALwEAAF9yZWxzLy5yZWxzUEsBAi0AFAAGAAgAAAAhAH9BPwt2AgAAFQYAAA4AAAAAAAAA&#10;AAAAAAAALgIAAGRycy9lMm9Eb2MueG1sUEsBAi0AFAAGAAgAAAAhAIpahj7aAAAAAwEAAA8AAAAA&#10;AAAAAAAAAAAA0AQAAGRycy9kb3ducmV2LnhtbFBLBQYAAAAABAAEAPMAAADXBQAAAAA=&#10;">
                <v:shape id="Graphic 15" o:spid="_x0000_s1027" style="position:absolute;width:62572;height:63;visibility:visible;mso-wrap-style:square;v-text-anchor:top" coordsize="6257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JEvwAAANsAAAAPAAAAZHJzL2Rvd25yZXYueG1sRE9La8JA&#10;EL4X+h+WKfRWNxYUja5iC4I38XHxNmSn2WBmNs1uk/Tfu4LgbT6+5yzXA9eqozZUXgyMRxkoksLb&#10;SkoD59P2YwYqRBSLtRcy8E8B1qvXlyXm1vdyoO4YS5VCJORowMXY5FqHwhFjGPmGJHE/vmWMCbal&#10;ti32KZxr/ZllU81YSWpw2NC3o+J6/GMDl2EzZsfd70yH6/7MWyv919yY97dhswAVaYhP8cO9s2n+&#10;BO6/pAP06gYAAP//AwBQSwECLQAUAAYACAAAACEA2+H2y+4AAACFAQAAEwAAAAAAAAAAAAAAAAAA&#10;AAAAW0NvbnRlbnRfVHlwZXNdLnhtbFBLAQItABQABgAIAAAAIQBa9CxbvwAAABUBAAALAAAAAAAA&#10;AAAAAAAAAB8BAABfcmVscy8ucmVsc1BLAQItABQABgAIAAAAIQCDBPJEvwAAANsAAAAPAAAAAAAA&#10;AAAAAAAAAAcCAABkcnMvZG93bnJldi54bWxQSwUGAAAAAAMAAwC3AAAA8wIAAAAA&#10;" path="m6257290,l,,,6350r6257290,l625729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70379B1" w14:textId="77777777" w:rsidR="00B43618" w:rsidRDefault="002B6427">
      <w:pPr>
        <w:ind w:left="220"/>
        <w:jc w:val="center"/>
        <w:rPr>
          <w:sz w:val="20"/>
        </w:rPr>
      </w:pPr>
      <w:r>
        <w:rPr>
          <w:spacing w:val="-2"/>
          <w:sz w:val="20"/>
        </w:rPr>
        <w:t>(полное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наименование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участника</w:t>
      </w:r>
      <w:r>
        <w:rPr>
          <w:sz w:val="20"/>
        </w:rPr>
        <w:t xml:space="preserve"> </w:t>
      </w:r>
      <w:r>
        <w:rPr>
          <w:spacing w:val="-2"/>
          <w:sz w:val="20"/>
        </w:rPr>
        <w:t>открытого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конкурса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 электронной</w:t>
      </w:r>
      <w:r>
        <w:rPr>
          <w:sz w:val="20"/>
        </w:rPr>
        <w:t xml:space="preserve"> </w:t>
      </w:r>
      <w:r>
        <w:rPr>
          <w:spacing w:val="-2"/>
          <w:sz w:val="20"/>
        </w:rPr>
        <w:t>форме)</w:t>
      </w:r>
    </w:p>
    <w:p w14:paraId="7B602748" w14:textId="77777777" w:rsidR="00B43618" w:rsidRDefault="002B6427">
      <w:pPr>
        <w:pStyle w:val="1"/>
        <w:spacing w:before="169"/>
        <w:ind w:left="226"/>
        <w:jc w:val="center"/>
      </w:pPr>
      <w:r>
        <w:t>подтверждает</w:t>
      </w:r>
      <w:r>
        <w:rPr>
          <w:spacing w:val="-11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квалификации,</w:t>
      </w:r>
      <w:r>
        <w:rPr>
          <w:spacing w:val="-9"/>
        </w:rPr>
        <w:t xml:space="preserve"> </w:t>
      </w:r>
      <w:r>
        <w:t>изложенную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таблицах:</w:t>
      </w:r>
    </w:p>
    <w:p w14:paraId="32CFE6E6" w14:textId="77777777" w:rsidR="00B43618" w:rsidRDefault="002B6427">
      <w:pPr>
        <w:spacing w:before="119"/>
        <w:ind w:right="548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11"/>
          <w:sz w:val="20"/>
        </w:rPr>
        <w:t xml:space="preserve"> </w:t>
      </w:r>
      <w:r>
        <w:rPr>
          <w:sz w:val="20"/>
        </w:rPr>
        <w:t>№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6CD9D533" w14:textId="77777777" w:rsidR="00B43618" w:rsidRDefault="002B6427">
      <w:pPr>
        <w:spacing w:before="5" w:line="228" w:lineRule="exact"/>
        <w:ind w:left="391" w:right="392"/>
        <w:jc w:val="center"/>
        <w:rPr>
          <w:b/>
          <w:sz w:val="20"/>
        </w:rPr>
      </w:pPr>
      <w:r>
        <w:rPr>
          <w:b/>
          <w:spacing w:val="-2"/>
          <w:sz w:val="20"/>
        </w:rPr>
        <w:t>КВАЛИФИКАЦИЯ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ТРУДОВЫХ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РЕСУРСОВ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ПРЕДЛАГАЕМЫХ</w:t>
      </w:r>
      <w:r>
        <w:rPr>
          <w:b/>
          <w:spacing w:val="7"/>
          <w:sz w:val="20"/>
        </w:rPr>
        <w:t xml:space="preserve"> </w:t>
      </w:r>
      <w:r>
        <w:rPr>
          <w:b/>
          <w:spacing w:val="-5"/>
          <w:sz w:val="20"/>
        </w:rPr>
        <w:t>ДЛЯ</w:t>
      </w:r>
    </w:p>
    <w:p w14:paraId="15BF8FD3" w14:textId="77777777" w:rsidR="00111CCD" w:rsidRPr="006E3ADA" w:rsidRDefault="002B6427" w:rsidP="00111CCD">
      <w:pPr>
        <w:ind w:firstLine="680"/>
        <w:contextualSpacing/>
        <w:jc w:val="center"/>
        <w:rPr>
          <w:sz w:val="24"/>
          <w:szCs w:val="24"/>
          <w:lang w:eastAsia="ar-SA"/>
        </w:rPr>
      </w:pPr>
      <w:r>
        <w:rPr>
          <w:sz w:val="20"/>
        </w:rPr>
        <w:t xml:space="preserve">выполнения работ по объекту: </w:t>
      </w:r>
      <w:r w:rsidR="00111CCD" w:rsidRPr="00311638">
        <w:rPr>
          <w:b/>
          <w:sz w:val="24"/>
          <w:szCs w:val="24"/>
        </w:rPr>
        <w:t>"</w:t>
      </w:r>
      <w:r w:rsidR="00111CCD" w:rsidRPr="00F6110D">
        <w:t xml:space="preserve"> </w:t>
      </w:r>
      <w:r w:rsidR="00111CCD" w:rsidRPr="00F6110D">
        <w:rPr>
          <w:b/>
          <w:sz w:val="24"/>
          <w:szCs w:val="24"/>
        </w:rPr>
        <w:t>Капитальный ремонт санитарных узлов МБДОУ "Детский сад №10 "Чебурашка"</w:t>
      </w:r>
      <w:r w:rsidR="00111CCD">
        <w:rPr>
          <w:b/>
          <w:sz w:val="24"/>
          <w:szCs w:val="24"/>
        </w:rPr>
        <w:t>,</w:t>
      </w:r>
      <w:r w:rsidR="00111CCD" w:rsidRPr="00F6110D">
        <w:rPr>
          <w:b/>
          <w:sz w:val="24"/>
          <w:szCs w:val="24"/>
        </w:rPr>
        <w:t xml:space="preserve"> г.</w:t>
      </w:r>
      <w:r w:rsidR="00111CCD">
        <w:rPr>
          <w:b/>
          <w:sz w:val="24"/>
          <w:szCs w:val="24"/>
        </w:rPr>
        <w:t xml:space="preserve"> </w:t>
      </w:r>
      <w:r w:rsidR="00111CCD" w:rsidRPr="00F6110D">
        <w:rPr>
          <w:b/>
          <w:sz w:val="24"/>
          <w:szCs w:val="24"/>
        </w:rPr>
        <w:t>Саки, ул. Интернациональная, д. 34</w:t>
      </w:r>
      <w:r w:rsidR="00111CCD" w:rsidRPr="00311638">
        <w:rPr>
          <w:b/>
          <w:sz w:val="24"/>
          <w:szCs w:val="24"/>
        </w:rPr>
        <w:t>"</w:t>
      </w:r>
    </w:p>
    <w:p w14:paraId="7BD508F3" w14:textId="70FD4C9E" w:rsidR="00B43618" w:rsidRDefault="00B43618" w:rsidP="00111CCD">
      <w:pPr>
        <w:ind w:firstLine="680"/>
        <w:contextualSpacing/>
        <w:jc w:val="center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833"/>
        <w:gridCol w:w="1074"/>
        <w:gridCol w:w="994"/>
        <w:gridCol w:w="1839"/>
        <w:gridCol w:w="1563"/>
        <w:gridCol w:w="1279"/>
        <w:gridCol w:w="1699"/>
      </w:tblGrid>
      <w:tr w:rsidR="00B43618" w14:paraId="503383D4" w14:textId="77777777">
        <w:trPr>
          <w:trHeight w:val="3376"/>
        </w:trPr>
        <w:tc>
          <w:tcPr>
            <w:tcW w:w="502" w:type="dxa"/>
          </w:tcPr>
          <w:p w14:paraId="36C54332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48AFA4D0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15529CA0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1D4F7088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0B9CD30C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1A592B55" w14:textId="77777777" w:rsidR="00B43618" w:rsidRDefault="00B43618">
            <w:pPr>
              <w:pStyle w:val="TableParagraph"/>
              <w:spacing w:before="55"/>
              <w:rPr>
                <w:sz w:val="20"/>
              </w:rPr>
            </w:pPr>
          </w:p>
          <w:p w14:paraId="69E029A7" w14:textId="77777777" w:rsidR="00B43618" w:rsidRDefault="002B6427">
            <w:pPr>
              <w:pStyle w:val="TableParagraph"/>
              <w:ind w:left="112" w:right="100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833" w:type="dxa"/>
          </w:tcPr>
          <w:p w14:paraId="57AADA56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5086F9F2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652F978C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6DD5BF81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3C20BC69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4EE8EE6C" w14:textId="77777777" w:rsidR="00B43618" w:rsidRDefault="00B43618">
            <w:pPr>
              <w:pStyle w:val="TableParagraph"/>
              <w:spacing w:before="55"/>
              <w:rPr>
                <w:sz w:val="20"/>
              </w:rPr>
            </w:pPr>
          </w:p>
          <w:p w14:paraId="590F7CC0" w14:textId="77777777" w:rsidR="00B43618" w:rsidRDefault="002B6427">
            <w:pPr>
              <w:pStyle w:val="TableParagraph"/>
              <w:ind w:left="313" w:right="177" w:hanging="132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И. </w:t>
            </w:r>
            <w:r>
              <w:rPr>
                <w:spacing w:val="-6"/>
                <w:sz w:val="20"/>
              </w:rPr>
              <w:t>О.</w:t>
            </w:r>
          </w:p>
        </w:tc>
        <w:tc>
          <w:tcPr>
            <w:tcW w:w="1074" w:type="dxa"/>
            <w:textDirection w:val="btLr"/>
          </w:tcPr>
          <w:p w14:paraId="4231B195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0776872F" w14:textId="77777777" w:rsidR="00B43618" w:rsidRDefault="00B43618">
            <w:pPr>
              <w:pStyle w:val="TableParagraph"/>
              <w:spacing w:before="39"/>
              <w:rPr>
                <w:sz w:val="20"/>
              </w:rPr>
            </w:pPr>
          </w:p>
          <w:p w14:paraId="692CD8AF" w14:textId="77777777" w:rsidR="00B43618" w:rsidRDefault="002B6427">
            <w:pPr>
              <w:pStyle w:val="TableParagraph"/>
              <w:ind w:left="7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Занимаемаядолжность</w:t>
            </w:r>
            <w:proofErr w:type="spellEnd"/>
          </w:p>
        </w:tc>
        <w:tc>
          <w:tcPr>
            <w:tcW w:w="994" w:type="dxa"/>
            <w:textDirection w:val="btLr"/>
          </w:tcPr>
          <w:p w14:paraId="78819DC4" w14:textId="77777777" w:rsidR="00B43618" w:rsidRDefault="00B43618">
            <w:pPr>
              <w:pStyle w:val="TableParagraph"/>
              <w:spacing w:before="179"/>
              <w:rPr>
                <w:sz w:val="20"/>
              </w:rPr>
            </w:pPr>
          </w:p>
          <w:p w14:paraId="1F8E737F" w14:textId="77777777" w:rsidR="00B43618" w:rsidRDefault="002B6427">
            <w:pPr>
              <w:pStyle w:val="TableParagraph"/>
              <w:spacing w:line="256" w:lineRule="auto"/>
              <w:ind w:left="102" w:firstLine="448"/>
              <w:rPr>
                <w:sz w:val="20"/>
              </w:rPr>
            </w:pPr>
            <w:r>
              <w:rPr>
                <w:sz w:val="20"/>
              </w:rPr>
              <w:t xml:space="preserve">Регистрационный номер в </w:t>
            </w:r>
            <w:r>
              <w:rPr>
                <w:spacing w:val="-2"/>
                <w:sz w:val="20"/>
              </w:rPr>
              <w:t>национальном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реестре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специалистов</w:t>
            </w:r>
          </w:p>
        </w:tc>
        <w:tc>
          <w:tcPr>
            <w:tcW w:w="1839" w:type="dxa"/>
            <w:textDirection w:val="btLr"/>
          </w:tcPr>
          <w:p w14:paraId="36F19C63" w14:textId="77777777" w:rsidR="00B43618" w:rsidRDefault="00B43618">
            <w:pPr>
              <w:pStyle w:val="TableParagraph"/>
              <w:spacing w:before="44"/>
              <w:rPr>
                <w:sz w:val="20"/>
              </w:rPr>
            </w:pPr>
          </w:p>
          <w:p w14:paraId="6E096637" w14:textId="77777777" w:rsidR="00B43618" w:rsidRDefault="002B6427">
            <w:pPr>
              <w:pStyle w:val="TableParagraph"/>
              <w:spacing w:line="261" w:lineRule="auto"/>
              <w:ind w:left="131" w:right="140" w:firstLine="11"/>
              <w:jc w:val="center"/>
              <w:rPr>
                <w:sz w:val="20"/>
              </w:rPr>
            </w:pPr>
            <w:r>
              <w:rPr>
                <w:sz w:val="20"/>
              </w:rPr>
              <w:t>Профессия, специальность или направление подготовки в области строительства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, уровень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№, </w:t>
            </w:r>
            <w:r>
              <w:rPr>
                <w:sz w:val="20"/>
              </w:rPr>
              <w:t>дата выдачи документа об уровне профессионального образования</w:t>
            </w:r>
          </w:p>
        </w:tc>
        <w:tc>
          <w:tcPr>
            <w:tcW w:w="1563" w:type="dxa"/>
            <w:textDirection w:val="btLr"/>
          </w:tcPr>
          <w:p w14:paraId="79A34D87" w14:textId="77777777" w:rsidR="00B43618" w:rsidRDefault="00B43618">
            <w:pPr>
              <w:pStyle w:val="TableParagraph"/>
              <w:spacing w:before="142"/>
              <w:rPr>
                <w:sz w:val="20"/>
              </w:rPr>
            </w:pPr>
          </w:p>
          <w:p w14:paraId="08E2367F" w14:textId="77777777" w:rsidR="00B43618" w:rsidRDefault="002B6427">
            <w:pPr>
              <w:pStyle w:val="TableParagraph"/>
              <w:spacing w:line="261" w:lineRule="auto"/>
              <w:ind w:left="407" w:right="398" w:hanging="18"/>
              <w:jc w:val="center"/>
              <w:rPr>
                <w:sz w:val="20"/>
              </w:rPr>
            </w:pPr>
            <w:r>
              <w:rPr>
                <w:sz w:val="20"/>
              </w:rPr>
              <w:t>Стаж работы в организациях, осуществляющих подготовку проектной документации на инженерных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должностях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1279" w:type="dxa"/>
            <w:textDirection w:val="btLr"/>
          </w:tcPr>
          <w:p w14:paraId="695162C0" w14:textId="77777777" w:rsidR="00B43618" w:rsidRDefault="00B43618">
            <w:pPr>
              <w:pStyle w:val="TableParagraph"/>
              <w:spacing w:before="22"/>
              <w:rPr>
                <w:sz w:val="20"/>
              </w:rPr>
            </w:pPr>
          </w:p>
          <w:p w14:paraId="72465DED" w14:textId="77777777" w:rsidR="00B43618" w:rsidRDefault="002B6427">
            <w:pPr>
              <w:pStyle w:val="TableParagraph"/>
              <w:spacing w:line="261" w:lineRule="auto"/>
              <w:ind w:left="93" w:right="91" w:hanging="6"/>
              <w:jc w:val="center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профессии, специальности или направлению </w:t>
            </w:r>
            <w:r>
              <w:rPr>
                <w:spacing w:val="-2"/>
                <w:sz w:val="20"/>
              </w:rPr>
              <w:t>подготовки в области строительства</w:t>
            </w:r>
            <w:r>
              <w:rPr>
                <w:spacing w:val="-2"/>
                <w:sz w:val="20"/>
                <w:vertAlign w:val="superscript"/>
              </w:rPr>
              <w:t>5</w:t>
            </w:r>
            <w:r>
              <w:rPr>
                <w:spacing w:val="-2"/>
                <w:sz w:val="20"/>
              </w:rPr>
              <w:t>,</w:t>
            </w:r>
          </w:p>
          <w:p w14:paraId="108E48CF" w14:textId="77777777" w:rsidR="00B43618" w:rsidRDefault="002B6427">
            <w:pPr>
              <w:pStyle w:val="TableParagraph"/>
              <w:spacing w:line="229" w:lineRule="exact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699" w:type="dxa"/>
            <w:textDirection w:val="btLr"/>
          </w:tcPr>
          <w:p w14:paraId="3D8BDC7B" w14:textId="77777777" w:rsidR="00B43618" w:rsidRDefault="002B6427">
            <w:pPr>
              <w:pStyle w:val="TableParagraph"/>
              <w:spacing w:before="92" w:line="259" w:lineRule="auto"/>
              <w:ind w:left="93" w:right="91" w:hanging="1"/>
              <w:jc w:val="center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, подтверждающий повышение квалификации специалиста по направлению </w:t>
            </w:r>
            <w:r>
              <w:rPr>
                <w:spacing w:val="-2"/>
                <w:sz w:val="20"/>
              </w:rPr>
              <w:t>подготовки в области строительства</w:t>
            </w:r>
            <w:r>
              <w:rPr>
                <w:spacing w:val="-2"/>
                <w:sz w:val="20"/>
                <w:vertAlign w:val="superscript"/>
              </w:rPr>
              <w:t>4</w:t>
            </w:r>
            <w:r>
              <w:rPr>
                <w:spacing w:val="-2"/>
                <w:sz w:val="20"/>
              </w:rPr>
              <w:t>,</w:t>
            </w:r>
          </w:p>
          <w:p w14:paraId="399625C3" w14:textId="77777777" w:rsidR="00B43618" w:rsidRDefault="002B6427">
            <w:pPr>
              <w:pStyle w:val="TableParagraph"/>
              <w:spacing w:line="214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выдачи</w:t>
            </w:r>
          </w:p>
        </w:tc>
      </w:tr>
      <w:tr w:rsidR="00B43618" w14:paraId="5E268996" w14:textId="77777777">
        <w:trPr>
          <w:trHeight w:val="337"/>
        </w:trPr>
        <w:tc>
          <w:tcPr>
            <w:tcW w:w="502" w:type="dxa"/>
          </w:tcPr>
          <w:p w14:paraId="63553B9F" w14:textId="77777777" w:rsidR="00B43618" w:rsidRDefault="002B6427">
            <w:pPr>
              <w:pStyle w:val="TableParagraph"/>
              <w:spacing w:before="4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3" w:type="dxa"/>
          </w:tcPr>
          <w:p w14:paraId="57DD3A45" w14:textId="77777777" w:rsidR="00B43618" w:rsidRDefault="002B6427">
            <w:pPr>
              <w:pStyle w:val="TableParagraph"/>
              <w:spacing w:before="45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74" w:type="dxa"/>
          </w:tcPr>
          <w:p w14:paraId="5D115E67" w14:textId="77777777" w:rsidR="00B43618" w:rsidRDefault="002B6427">
            <w:pPr>
              <w:pStyle w:val="TableParagraph"/>
              <w:spacing w:before="45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14:paraId="7E5F807D" w14:textId="77777777" w:rsidR="00B43618" w:rsidRDefault="00B43618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14:paraId="30D12AE8" w14:textId="77777777" w:rsidR="00B43618" w:rsidRDefault="002B6427">
            <w:pPr>
              <w:pStyle w:val="TableParagraph"/>
              <w:spacing w:before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63" w:type="dxa"/>
          </w:tcPr>
          <w:p w14:paraId="6367C48B" w14:textId="77777777" w:rsidR="00B43618" w:rsidRDefault="002B6427">
            <w:pPr>
              <w:pStyle w:val="TableParagraph"/>
              <w:spacing w:before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9" w:type="dxa"/>
          </w:tcPr>
          <w:p w14:paraId="1EEC0687" w14:textId="77777777" w:rsidR="00B43618" w:rsidRDefault="002B6427">
            <w:pPr>
              <w:pStyle w:val="TableParagraph"/>
              <w:spacing w:before="45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99" w:type="dxa"/>
          </w:tcPr>
          <w:p w14:paraId="5FC33073" w14:textId="77777777" w:rsidR="00B43618" w:rsidRDefault="002B6427">
            <w:pPr>
              <w:pStyle w:val="TableParagraph"/>
              <w:spacing w:before="45"/>
              <w:ind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B43618" w14:paraId="151197E5" w14:textId="77777777">
        <w:trPr>
          <w:trHeight w:val="342"/>
        </w:trPr>
        <w:tc>
          <w:tcPr>
            <w:tcW w:w="502" w:type="dxa"/>
          </w:tcPr>
          <w:p w14:paraId="07792938" w14:textId="77777777" w:rsidR="00B43618" w:rsidRDefault="002B6427">
            <w:pPr>
              <w:pStyle w:val="TableParagraph"/>
              <w:spacing w:before="50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33" w:type="dxa"/>
          </w:tcPr>
          <w:p w14:paraId="4E2F0822" w14:textId="77777777" w:rsidR="00B43618" w:rsidRDefault="002B6427">
            <w:pPr>
              <w:pStyle w:val="TableParagraph"/>
              <w:spacing w:before="50"/>
              <w:ind w:left="92"/>
              <w:rPr>
                <w:sz w:val="20"/>
              </w:rPr>
            </w:pPr>
            <w:r>
              <w:rPr>
                <w:spacing w:val="-5"/>
                <w:sz w:val="20"/>
              </w:rPr>
              <w:t>…….</w:t>
            </w:r>
          </w:p>
        </w:tc>
        <w:tc>
          <w:tcPr>
            <w:tcW w:w="1074" w:type="dxa"/>
          </w:tcPr>
          <w:p w14:paraId="7D57E26E" w14:textId="77777777" w:rsidR="00B43618" w:rsidRDefault="00B4361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F968D40" w14:textId="77777777" w:rsidR="00B43618" w:rsidRDefault="00B43618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</w:tcPr>
          <w:p w14:paraId="3DB58A52" w14:textId="77777777" w:rsidR="00B43618" w:rsidRDefault="00B43618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14:paraId="78883CDC" w14:textId="77777777" w:rsidR="00B43618" w:rsidRDefault="00B43618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</w:tcPr>
          <w:p w14:paraId="1D93B24B" w14:textId="77777777" w:rsidR="00B43618" w:rsidRDefault="00B4361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14:paraId="462BB027" w14:textId="77777777" w:rsidR="00B43618" w:rsidRDefault="00B43618">
            <w:pPr>
              <w:pStyle w:val="TableParagraph"/>
              <w:rPr>
                <w:sz w:val="18"/>
              </w:rPr>
            </w:pPr>
          </w:p>
        </w:tc>
      </w:tr>
    </w:tbl>
    <w:p w14:paraId="5EFCE9DB" w14:textId="77777777" w:rsidR="00B43618" w:rsidRDefault="002B6427">
      <w:pPr>
        <w:pStyle w:val="a4"/>
        <w:numPr>
          <w:ilvl w:val="0"/>
          <w:numId w:val="3"/>
        </w:numPr>
        <w:tabs>
          <w:tab w:val="left" w:pos="279"/>
        </w:tabs>
        <w:spacing w:before="229"/>
        <w:ind w:right="425" w:firstLine="0"/>
        <w:jc w:val="left"/>
        <w:rPr>
          <w:position w:val="6"/>
          <w:sz w:val="18"/>
        </w:rPr>
      </w:pPr>
      <w:r>
        <w:rPr>
          <w:sz w:val="18"/>
        </w:rPr>
        <w:t>Учитывается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1"/>
          <w:sz w:val="18"/>
        </w:rPr>
        <w:t xml:space="preserve"> </w:t>
      </w:r>
      <w:r>
        <w:rPr>
          <w:sz w:val="18"/>
        </w:rPr>
        <w:t>копий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поручения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персональных </w:t>
      </w:r>
      <w:r>
        <w:rPr>
          <w:spacing w:val="-2"/>
          <w:sz w:val="18"/>
        </w:rPr>
        <w:t>данных</w:t>
      </w:r>
    </w:p>
    <w:p w14:paraId="27A46335" w14:textId="77777777" w:rsidR="00B43618" w:rsidRDefault="002B6427">
      <w:pPr>
        <w:pStyle w:val="a4"/>
        <w:numPr>
          <w:ilvl w:val="0"/>
          <w:numId w:val="3"/>
        </w:numPr>
        <w:tabs>
          <w:tab w:val="left" w:pos="279"/>
        </w:tabs>
        <w:spacing w:before="9"/>
        <w:ind w:right="645" w:firstLine="0"/>
        <w:jc w:val="left"/>
        <w:rPr>
          <w:position w:val="6"/>
          <w:sz w:val="18"/>
        </w:rPr>
      </w:pPr>
      <w:r>
        <w:rPr>
          <w:sz w:val="18"/>
        </w:rPr>
        <w:t>Направление</w:t>
      </w:r>
      <w:r>
        <w:rPr>
          <w:spacing w:val="-5"/>
          <w:sz w:val="18"/>
        </w:rPr>
        <w:t xml:space="preserve"> </w:t>
      </w:r>
      <w:r>
        <w:rPr>
          <w:sz w:val="18"/>
        </w:rPr>
        <w:t>подготовки,</w:t>
      </w:r>
      <w:r>
        <w:rPr>
          <w:spacing w:val="-4"/>
          <w:sz w:val="18"/>
        </w:rPr>
        <w:t xml:space="preserve"> </w:t>
      </w:r>
      <w:r>
        <w:rPr>
          <w:sz w:val="18"/>
        </w:rPr>
        <w:t>специальность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4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-5"/>
          <w:sz w:val="18"/>
        </w:rPr>
        <w:t xml:space="preserve"> </w:t>
      </w:r>
      <w:r>
        <w:rPr>
          <w:sz w:val="18"/>
        </w:rPr>
        <w:t>соответствовать</w:t>
      </w:r>
      <w:r>
        <w:rPr>
          <w:spacing w:val="-2"/>
          <w:sz w:val="18"/>
        </w:rPr>
        <w:t xml:space="preserve"> </w:t>
      </w:r>
      <w:r>
        <w:rPr>
          <w:sz w:val="18"/>
        </w:rPr>
        <w:t>перечню,</w:t>
      </w:r>
      <w:r>
        <w:rPr>
          <w:spacing w:val="-4"/>
          <w:sz w:val="18"/>
        </w:rPr>
        <w:t xml:space="preserve"> </w:t>
      </w:r>
      <w:r>
        <w:rPr>
          <w:sz w:val="18"/>
        </w:rPr>
        <w:t>утвержденному приказом Минстроя России от 06.04.2017 № 688-пр (с изменениями и дополнениями).</w:t>
      </w:r>
    </w:p>
    <w:p w14:paraId="687EAA43" w14:textId="77777777" w:rsidR="00B43618" w:rsidRDefault="002B6427">
      <w:pPr>
        <w:pStyle w:val="a4"/>
        <w:numPr>
          <w:ilvl w:val="0"/>
          <w:numId w:val="3"/>
        </w:numPr>
        <w:tabs>
          <w:tab w:val="left" w:pos="289"/>
        </w:tabs>
        <w:spacing w:before="11"/>
        <w:ind w:left="289" w:hanging="146"/>
        <w:jc w:val="left"/>
        <w:rPr>
          <w:position w:val="6"/>
          <w:sz w:val="18"/>
        </w:rPr>
      </w:pPr>
      <w:r>
        <w:rPr>
          <w:sz w:val="18"/>
        </w:rPr>
        <w:t>Учитывается</w:t>
      </w:r>
      <w:r>
        <w:rPr>
          <w:spacing w:val="-14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11"/>
          <w:sz w:val="18"/>
        </w:rPr>
        <w:t xml:space="preserve"> </w:t>
      </w:r>
      <w:r>
        <w:rPr>
          <w:sz w:val="18"/>
        </w:rPr>
        <w:t>подтверждения</w:t>
      </w:r>
      <w:r>
        <w:rPr>
          <w:spacing w:val="-7"/>
          <w:sz w:val="18"/>
        </w:rPr>
        <w:t xml:space="preserve"> </w:t>
      </w:r>
      <w:r>
        <w:rPr>
          <w:sz w:val="18"/>
        </w:rPr>
        <w:t>копиями</w:t>
      </w:r>
      <w:r>
        <w:rPr>
          <w:spacing w:val="-1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документов.</w:t>
      </w:r>
    </w:p>
    <w:p w14:paraId="5E56CD84" w14:textId="77777777" w:rsidR="00B43618" w:rsidRDefault="00B43618">
      <w:pPr>
        <w:pStyle w:val="a3"/>
        <w:spacing w:before="204"/>
        <w:ind w:left="0"/>
        <w:rPr>
          <w:sz w:val="18"/>
        </w:rPr>
      </w:pPr>
    </w:p>
    <w:p w14:paraId="4317207D" w14:textId="77777777" w:rsidR="00B43618" w:rsidRDefault="002B6427">
      <w:pPr>
        <w:ind w:left="143"/>
        <w:rPr>
          <w:b/>
        </w:rPr>
      </w:pPr>
      <w:r>
        <w:rPr>
          <w:b/>
          <w:spacing w:val="-2"/>
        </w:rPr>
        <w:t>Заказчик:</w:t>
      </w:r>
    </w:p>
    <w:p w14:paraId="69462596" w14:textId="77777777" w:rsidR="00B43618" w:rsidRDefault="00B43618">
      <w:pPr>
        <w:pStyle w:val="a3"/>
        <w:ind w:left="0"/>
        <w:rPr>
          <w:b/>
          <w:sz w:val="22"/>
        </w:rPr>
      </w:pPr>
    </w:p>
    <w:p w14:paraId="772BE0FE" w14:textId="77777777" w:rsidR="00F342F6" w:rsidRDefault="00F342F6" w:rsidP="00F342F6">
      <w:pPr>
        <w:rPr>
          <w:b/>
        </w:rPr>
      </w:pPr>
      <w:r>
        <w:rPr>
          <w:b/>
        </w:rPr>
        <w:t>МБДОУ «Детский сад № 10 «Чебурашка</w:t>
      </w:r>
    </w:p>
    <w:p w14:paraId="6963792A" w14:textId="77777777" w:rsidR="00F342F6" w:rsidRDefault="00F342F6" w:rsidP="00F342F6">
      <w:pPr>
        <w:rPr>
          <w:b/>
        </w:rPr>
      </w:pPr>
    </w:p>
    <w:p w14:paraId="7098CB78" w14:textId="5CA7B8F5" w:rsidR="00B43618" w:rsidRDefault="00F342F6">
      <w:pPr>
        <w:rPr>
          <w:b/>
        </w:rPr>
        <w:sectPr w:rsidR="00B43618">
          <w:footerReference w:type="even" r:id="rId18"/>
          <w:footerReference w:type="default" r:id="rId19"/>
          <w:pgSz w:w="11930" w:h="16860"/>
          <w:pgMar w:top="760" w:right="425" w:bottom="1240" w:left="1559" w:header="0" w:footer="1058" w:gutter="0"/>
          <w:cols w:space="720"/>
        </w:sectPr>
      </w:pPr>
      <w:r>
        <w:rPr>
          <w:b/>
        </w:rPr>
        <w:t>Заведующая _______________ Лаврик Т.А.</w:t>
      </w:r>
    </w:p>
    <w:p w14:paraId="30C2B3D4" w14:textId="77777777" w:rsidR="00B43618" w:rsidRDefault="002B6427">
      <w:pPr>
        <w:spacing w:before="67"/>
        <w:ind w:right="140"/>
        <w:jc w:val="right"/>
        <w:rPr>
          <w:sz w:val="20"/>
        </w:rPr>
      </w:pPr>
      <w:r>
        <w:rPr>
          <w:sz w:val="20"/>
        </w:rPr>
        <w:lastRenderedPageBreak/>
        <w:t>Таблица</w:t>
      </w:r>
      <w:r>
        <w:rPr>
          <w:spacing w:val="-11"/>
          <w:sz w:val="20"/>
        </w:rPr>
        <w:t xml:space="preserve"> </w:t>
      </w:r>
      <w:r>
        <w:rPr>
          <w:sz w:val="20"/>
        </w:rPr>
        <w:t>№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3879A1F6" w14:textId="77777777" w:rsidR="00B43618" w:rsidRDefault="00B43618">
      <w:pPr>
        <w:pStyle w:val="a3"/>
        <w:spacing w:before="145"/>
        <w:ind w:left="0"/>
      </w:pPr>
    </w:p>
    <w:p w14:paraId="2D471AF5" w14:textId="77777777" w:rsidR="00B43618" w:rsidRDefault="002B6427">
      <w:pPr>
        <w:pStyle w:val="1"/>
        <w:spacing w:line="237" w:lineRule="auto"/>
        <w:ind w:left="978" w:right="1373" w:hanging="4"/>
        <w:jc w:val="center"/>
        <w:rPr>
          <w:position w:val="8"/>
          <w:sz w:val="16"/>
        </w:rPr>
      </w:pPr>
      <w:r>
        <w:t>ОБЕСПЕЧЕННОСТЬ УЧАСТНИКА ОТБОРА ЕДИНСТВЕННОГО ПОСТАВЩИКА(ПОДРЯЖЧИКА,</w:t>
      </w:r>
      <w:r>
        <w:rPr>
          <w:spacing w:val="-15"/>
        </w:rPr>
        <w:t xml:space="preserve"> </w:t>
      </w:r>
      <w:r>
        <w:t>ИСПОЛНИТЕЛЯ)</w:t>
      </w:r>
      <w:r>
        <w:rPr>
          <w:spacing w:val="-15"/>
        </w:rPr>
        <w:t xml:space="preserve"> </w:t>
      </w:r>
      <w:r>
        <w:t xml:space="preserve">ТРУДОВЫМИ </w:t>
      </w:r>
      <w:r>
        <w:rPr>
          <w:spacing w:val="-2"/>
        </w:rPr>
        <w:t>РЕСУРСАМИ</w:t>
      </w:r>
      <w:r>
        <w:rPr>
          <w:spacing w:val="-2"/>
          <w:position w:val="8"/>
          <w:sz w:val="16"/>
        </w:rPr>
        <w:t>3</w:t>
      </w:r>
    </w:p>
    <w:p w14:paraId="1BE1F283" w14:textId="77777777" w:rsidR="00B43618" w:rsidRDefault="00B43618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999"/>
        <w:gridCol w:w="1776"/>
        <w:gridCol w:w="2184"/>
        <w:gridCol w:w="3086"/>
      </w:tblGrid>
      <w:tr w:rsidR="00B43618" w14:paraId="10F66F4C" w14:textId="77777777">
        <w:trPr>
          <w:trHeight w:val="1211"/>
        </w:trPr>
        <w:tc>
          <w:tcPr>
            <w:tcW w:w="662" w:type="dxa"/>
          </w:tcPr>
          <w:p w14:paraId="46214655" w14:textId="77777777" w:rsidR="00B43618" w:rsidRDefault="00B43618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0594144F" w14:textId="77777777" w:rsidR="00B43618" w:rsidRDefault="002B6427">
            <w:pPr>
              <w:pStyle w:val="TableParagraph"/>
              <w:spacing w:before="1"/>
              <w:ind w:left="186" w:right="186" w:firstLine="3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999" w:type="dxa"/>
          </w:tcPr>
          <w:p w14:paraId="1CDBBD9E" w14:textId="77777777" w:rsidR="00B43618" w:rsidRDefault="00B43618">
            <w:pPr>
              <w:pStyle w:val="TableParagraph"/>
              <w:spacing w:before="166"/>
              <w:rPr>
                <w:b/>
                <w:sz w:val="20"/>
              </w:rPr>
            </w:pPr>
          </w:p>
          <w:p w14:paraId="3506229A" w14:textId="77777777" w:rsidR="00B43618" w:rsidRDefault="002B6427">
            <w:pPr>
              <w:pStyle w:val="TableParagraph"/>
              <w:ind w:left="648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О.</w:t>
            </w:r>
          </w:p>
        </w:tc>
        <w:tc>
          <w:tcPr>
            <w:tcW w:w="1776" w:type="dxa"/>
          </w:tcPr>
          <w:p w14:paraId="476A3D5F" w14:textId="77777777" w:rsidR="00B43618" w:rsidRDefault="00B43618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51C12DAB" w14:textId="77777777" w:rsidR="00B43618" w:rsidRDefault="002B6427">
            <w:pPr>
              <w:pStyle w:val="TableParagraph"/>
              <w:spacing w:before="1"/>
              <w:ind w:left="428" w:right="416" w:hanging="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Занимаема </w:t>
            </w:r>
            <w:r>
              <w:rPr>
                <w:spacing w:val="-10"/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должность</w:t>
            </w:r>
          </w:p>
        </w:tc>
        <w:tc>
          <w:tcPr>
            <w:tcW w:w="2184" w:type="dxa"/>
          </w:tcPr>
          <w:p w14:paraId="7B01CFE3" w14:textId="77777777" w:rsidR="00B43618" w:rsidRDefault="00B43618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0F911E58" w14:textId="77777777" w:rsidR="00B43618" w:rsidRDefault="002B6427">
            <w:pPr>
              <w:pStyle w:val="TableParagraph"/>
              <w:spacing w:before="1"/>
              <w:ind w:left="469" w:right="542" w:hanging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Образование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специальност</w:t>
            </w:r>
            <w:proofErr w:type="spellEnd"/>
          </w:p>
          <w:p w14:paraId="4D45D894" w14:textId="77777777" w:rsidR="00B43618" w:rsidRDefault="002B6427">
            <w:pPr>
              <w:pStyle w:val="TableParagraph"/>
              <w:spacing w:line="216" w:lineRule="exact"/>
              <w:ind w:left="469"/>
              <w:rPr>
                <w:sz w:val="20"/>
              </w:rPr>
            </w:pP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3086" w:type="dxa"/>
          </w:tcPr>
          <w:p w14:paraId="0B9291F7" w14:textId="77777777" w:rsidR="00B43618" w:rsidRDefault="002B6427">
            <w:pPr>
              <w:pStyle w:val="TableParagraph"/>
              <w:spacing w:before="55"/>
              <w:ind w:left="169" w:right="155" w:hanging="4"/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наличие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области строительства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, № и </w:t>
            </w:r>
            <w:proofErr w:type="spellStart"/>
            <w:r>
              <w:rPr>
                <w:spacing w:val="-2"/>
                <w:sz w:val="20"/>
              </w:rPr>
              <w:t>датавыдачи</w:t>
            </w:r>
            <w:proofErr w:type="spellEnd"/>
          </w:p>
        </w:tc>
      </w:tr>
      <w:tr w:rsidR="00B43618" w14:paraId="78D5F847" w14:textId="77777777">
        <w:trPr>
          <w:trHeight w:val="342"/>
        </w:trPr>
        <w:tc>
          <w:tcPr>
            <w:tcW w:w="662" w:type="dxa"/>
          </w:tcPr>
          <w:p w14:paraId="591883C9" w14:textId="77777777" w:rsidR="00B43618" w:rsidRDefault="002B6427">
            <w:pPr>
              <w:pStyle w:val="TableParagraph"/>
              <w:spacing w:before="50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9" w:type="dxa"/>
          </w:tcPr>
          <w:p w14:paraId="1C84934F" w14:textId="77777777" w:rsidR="00B43618" w:rsidRDefault="002B6427">
            <w:pPr>
              <w:pStyle w:val="TableParagraph"/>
              <w:spacing w:before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76" w:type="dxa"/>
          </w:tcPr>
          <w:p w14:paraId="2513F6A6" w14:textId="77777777" w:rsidR="00B43618" w:rsidRDefault="002B6427">
            <w:pPr>
              <w:pStyle w:val="TableParagraph"/>
              <w:spacing w:before="5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84" w:type="dxa"/>
          </w:tcPr>
          <w:p w14:paraId="09E9F395" w14:textId="77777777" w:rsidR="00B43618" w:rsidRDefault="002B6427">
            <w:pPr>
              <w:pStyle w:val="TableParagraph"/>
              <w:spacing w:before="50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86" w:type="dxa"/>
          </w:tcPr>
          <w:p w14:paraId="6F325439" w14:textId="77777777" w:rsidR="00B43618" w:rsidRDefault="002B6427">
            <w:pPr>
              <w:pStyle w:val="TableParagraph"/>
              <w:spacing w:before="50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43618" w14:paraId="6C7138A0" w14:textId="77777777">
        <w:trPr>
          <w:trHeight w:val="340"/>
        </w:trPr>
        <w:tc>
          <w:tcPr>
            <w:tcW w:w="662" w:type="dxa"/>
          </w:tcPr>
          <w:p w14:paraId="43A2B973" w14:textId="77777777" w:rsidR="00B43618" w:rsidRDefault="002B6427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9" w:type="dxa"/>
          </w:tcPr>
          <w:p w14:paraId="54B13BC8" w14:textId="77777777" w:rsidR="00B43618" w:rsidRDefault="002B6427">
            <w:pPr>
              <w:pStyle w:val="TableParagraph"/>
              <w:spacing w:before="48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…….</w:t>
            </w:r>
          </w:p>
        </w:tc>
        <w:tc>
          <w:tcPr>
            <w:tcW w:w="1776" w:type="dxa"/>
          </w:tcPr>
          <w:p w14:paraId="2E4F3AAE" w14:textId="77777777" w:rsidR="00B43618" w:rsidRDefault="00B43618">
            <w:pPr>
              <w:pStyle w:val="TableParagraph"/>
              <w:rPr>
                <w:sz w:val="18"/>
              </w:rPr>
            </w:pPr>
          </w:p>
        </w:tc>
        <w:tc>
          <w:tcPr>
            <w:tcW w:w="2184" w:type="dxa"/>
          </w:tcPr>
          <w:p w14:paraId="308AE294" w14:textId="77777777" w:rsidR="00B43618" w:rsidRDefault="00B43618">
            <w:pPr>
              <w:pStyle w:val="TableParagraph"/>
              <w:rPr>
                <w:sz w:val="18"/>
              </w:rPr>
            </w:pPr>
          </w:p>
        </w:tc>
        <w:tc>
          <w:tcPr>
            <w:tcW w:w="3086" w:type="dxa"/>
          </w:tcPr>
          <w:p w14:paraId="5B231889" w14:textId="77777777" w:rsidR="00B43618" w:rsidRDefault="00B43618">
            <w:pPr>
              <w:pStyle w:val="TableParagraph"/>
              <w:rPr>
                <w:sz w:val="18"/>
              </w:rPr>
            </w:pPr>
          </w:p>
        </w:tc>
      </w:tr>
    </w:tbl>
    <w:p w14:paraId="4E9651CD" w14:textId="77777777" w:rsidR="00B43618" w:rsidRDefault="00B43618">
      <w:pPr>
        <w:pStyle w:val="a3"/>
        <w:spacing w:before="127"/>
        <w:ind w:left="0"/>
        <w:rPr>
          <w:b/>
        </w:rPr>
      </w:pPr>
    </w:p>
    <w:p w14:paraId="77CD1317" w14:textId="77777777" w:rsidR="00B43618" w:rsidRDefault="002B6427">
      <w:pPr>
        <w:ind w:left="143"/>
        <w:rPr>
          <w:b/>
        </w:rPr>
      </w:pPr>
      <w:r>
        <w:rPr>
          <w:b/>
          <w:spacing w:val="-2"/>
        </w:rPr>
        <w:t>Заказчик:</w:t>
      </w:r>
    </w:p>
    <w:p w14:paraId="0C32EF9E" w14:textId="77777777" w:rsidR="00F342F6" w:rsidRDefault="00F342F6" w:rsidP="00F342F6">
      <w:pPr>
        <w:rPr>
          <w:b/>
        </w:rPr>
      </w:pPr>
      <w:r>
        <w:rPr>
          <w:b/>
        </w:rPr>
        <w:t>МБДОУ «Детский сад № 10 «Чебурашка</w:t>
      </w:r>
    </w:p>
    <w:p w14:paraId="191F2C89" w14:textId="77777777" w:rsidR="00F342F6" w:rsidRDefault="00F342F6" w:rsidP="00F342F6">
      <w:pPr>
        <w:rPr>
          <w:b/>
        </w:rPr>
      </w:pPr>
    </w:p>
    <w:p w14:paraId="5BFC4DB7" w14:textId="77777777" w:rsidR="00F342F6" w:rsidRDefault="00F342F6" w:rsidP="00F342F6">
      <w:pPr>
        <w:rPr>
          <w:b/>
        </w:rPr>
        <w:sectPr w:rsidR="00F342F6">
          <w:footerReference w:type="even" r:id="rId20"/>
          <w:footerReference w:type="default" r:id="rId21"/>
          <w:pgSz w:w="11930" w:h="16860"/>
          <w:pgMar w:top="760" w:right="425" w:bottom="1240" w:left="1559" w:header="0" w:footer="1058" w:gutter="0"/>
          <w:pgNumType w:start="8"/>
          <w:cols w:space="720"/>
        </w:sectPr>
      </w:pPr>
      <w:r>
        <w:rPr>
          <w:b/>
        </w:rPr>
        <w:t>Заведующая _______________ Лаврик Т.А.</w:t>
      </w:r>
    </w:p>
    <w:p w14:paraId="2DD4DC35" w14:textId="77777777" w:rsidR="00B43618" w:rsidRDefault="002B6427">
      <w:pPr>
        <w:spacing w:line="228" w:lineRule="exact"/>
        <w:ind w:left="8701"/>
        <w:rPr>
          <w:sz w:val="20"/>
        </w:rPr>
      </w:pPr>
      <w:r>
        <w:rPr>
          <w:sz w:val="20"/>
        </w:rPr>
        <w:lastRenderedPageBreak/>
        <w:t>Таблица</w:t>
      </w:r>
      <w:r>
        <w:rPr>
          <w:spacing w:val="-11"/>
          <w:sz w:val="20"/>
        </w:rPr>
        <w:t xml:space="preserve"> </w:t>
      </w:r>
      <w:r>
        <w:rPr>
          <w:sz w:val="20"/>
        </w:rPr>
        <w:t>№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5A10B1C6" w14:textId="77777777" w:rsidR="00B43618" w:rsidRDefault="002B6427">
      <w:pPr>
        <w:pStyle w:val="1"/>
        <w:spacing w:before="126" w:line="235" w:lineRule="auto"/>
        <w:ind w:left="1965" w:hanging="647"/>
        <w:jc w:val="left"/>
        <w:rPr>
          <w:position w:val="8"/>
          <w:sz w:val="16"/>
        </w:rPr>
      </w:pPr>
      <w:r>
        <w:t>ОПЫТ</w:t>
      </w:r>
      <w:r>
        <w:rPr>
          <w:spacing w:val="-6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УСПЕШНОМУ</w:t>
      </w:r>
      <w:r>
        <w:rPr>
          <w:spacing w:val="-8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РАБОТ СОПОСТАВИМОГО ОБЪЕМА И ХАРАКТЕРА РАБОТ</w:t>
      </w:r>
      <w:r>
        <w:rPr>
          <w:position w:val="8"/>
          <w:sz w:val="16"/>
        </w:rPr>
        <w:t>4</w:t>
      </w:r>
    </w:p>
    <w:p w14:paraId="4D80CE92" w14:textId="77777777" w:rsidR="00B43618" w:rsidRDefault="00B43618">
      <w:pPr>
        <w:pStyle w:val="a3"/>
        <w:spacing w:before="180"/>
        <w:ind w:left="0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508"/>
        <w:gridCol w:w="1565"/>
        <w:gridCol w:w="1571"/>
        <w:gridCol w:w="781"/>
        <w:gridCol w:w="1028"/>
        <w:gridCol w:w="1571"/>
      </w:tblGrid>
      <w:tr w:rsidR="00B43618" w14:paraId="7BF2E501" w14:textId="77777777">
        <w:trPr>
          <w:trHeight w:hRule="exact" w:val="485"/>
        </w:trPr>
        <w:tc>
          <w:tcPr>
            <w:tcW w:w="626" w:type="dxa"/>
            <w:vMerge w:val="restart"/>
          </w:tcPr>
          <w:p w14:paraId="6181A87B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462950AC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3A08B618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7B3E87DD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28EF1EA0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7876A4FB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7AA42E9C" w14:textId="77777777" w:rsidR="00B43618" w:rsidRDefault="00B43618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079D1993" w14:textId="77777777" w:rsidR="00B43618" w:rsidRDefault="002B6427">
            <w:pPr>
              <w:pStyle w:val="TableParagraph"/>
              <w:spacing w:before="1"/>
              <w:ind w:left="189" w:right="183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п/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2508" w:type="dxa"/>
            <w:vMerge w:val="restart"/>
          </w:tcPr>
          <w:p w14:paraId="30EADC78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3D18A6AF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75BF5F2A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49B2B50F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67D8E261" w14:textId="77777777" w:rsidR="00B43618" w:rsidRDefault="00B43618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06718C97" w14:textId="77777777" w:rsidR="00B43618" w:rsidRDefault="002B6427">
            <w:pPr>
              <w:pStyle w:val="TableParagraph"/>
              <w:spacing w:before="1"/>
              <w:ind w:left="273" w:right="269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реестровой </w:t>
            </w:r>
            <w:proofErr w:type="spellStart"/>
            <w:r>
              <w:rPr>
                <w:spacing w:val="-2"/>
                <w:sz w:val="20"/>
              </w:rPr>
              <w:t>записиисполненного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контракта (договора) 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контрактов, </w:t>
            </w:r>
            <w:r>
              <w:rPr>
                <w:spacing w:val="-2"/>
                <w:sz w:val="20"/>
              </w:rPr>
              <w:t xml:space="preserve">предусмотренного </w:t>
            </w:r>
            <w:r>
              <w:rPr>
                <w:sz w:val="20"/>
              </w:rPr>
              <w:t>Федеральным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</w:p>
          <w:p w14:paraId="4D2B3F2B" w14:textId="77777777" w:rsidR="00B43618" w:rsidRDefault="002B6427">
            <w:pPr>
              <w:pStyle w:val="TableParagraph"/>
              <w:spacing w:before="2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44-</w:t>
            </w:r>
            <w:r>
              <w:rPr>
                <w:spacing w:val="-5"/>
                <w:sz w:val="20"/>
              </w:rPr>
              <w:t>ФЗ</w:t>
            </w:r>
          </w:p>
        </w:tc>
        <w:tc>
          <w:tcPr>
            <w:tcW w:w="1565" w:type="dxa"/>
            <w:vMerge w:val="restart"/>
          </w:tcPr>
          <w:p w14:paraId="0F2324F3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524D26F6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74DC9D68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4E8F8A27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73B3DF3E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56884F00" w14:textId="77777777" w:rsidR="00B43618" w:rsidRDefault="00B43618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464B880B" w14:textId="77777777" w:rsidR="00B43618" w:rsidRDefault="002B6427">
            <w:pPr>
              <w:pStyle w:val="TableParagraph"/>
              <w:ind w:left="144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предмета контракта </w:t>
            </w:r>
            <w:r>
              <w:rPr>
                <w:sz w:val="20"/>
              </w:rPr>
              <w:t xml:space="preserve">(договора), № и дата </w:t>
            </w:r>
            <w:r>
              <w:rPr>
                <w:spacing w:val="-2"/>
                <w:sz w:val="20"/>
              </w:rPr>
              <w:t>заключения</w:t>
            </w:r>
          </w:p>
        </w:tc>
        <w:tc>
          <w:tcPr>
            <w:tcW w:w="1571" w:type="dxa"/>
            <w:vMerge w:val="restart"/>
          </w:tcPr>
          <w:p w14:paraId="5AAEEE0E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03EF63AF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11CFE6D3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6FD6F39B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244C820A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26256F82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053398B6" w14:textId="77777777" w:rsidR="00B43618" w:rsidRDefault="00B43618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2776205C" w14:textId="77777777" w:rsidR="00B43618" w:rsidRDefault="002B6427">
            <w:pPr>
              <w:pStyle w:val="TableParagraph"/>
              <w:ind w:left="306" w:right="30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Сумма контракта (договора),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809" w:type="dxa"/>
            <w:gridSpan w:val="2"/>
            <w:tcBorders>
              <w:bottom w:val="nil"/>
            </w:tcBorders>
          </w:tcPr>
          <w:p w14:paraId="79C443A2" w14:textId="77777777" w:rsidR="00B43618" w:rsidRDefault="002B6427">
            <w:pPr>
              <w:pStyle w:val="TableParagraph"/>
              <w:spacing w:before="25" w:line="216" w:lineRule="exact"/>
              <w:ind w:left="103" w:right="653"/>
              <w:rPr>
                <w:sz w:val="20"/>
              </w:rPr>
            </w:pPr>
            <w:r>
              <w:rPr>
                <w:spacing w:val="-2"/>
                <w:sz w:val="20"/>
              </w:rPr>
              <w:t>Период выполнения</w:t>
            </w:r>
          </w:p>
        </w:tc>
        <w:tc>
          <w:tcPr>
            <w:tcW w:w="1571" w:type="dxa"/>
            <w:tcBorders>
              <w:bottom w:val="nil"/>
            </w:tcBorders>
          </w:tcPr>
          <w:p w14:paraId="7963925D" w14:textId="77777777" w:rsidR="00B43618" w:rsidRDefault="002B6427">
            <w:pPr>
              <w:pStyle w:val="TableParagraph"/>
              <w:spacing w:before="39"/>
              <w:ind w:left="1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Положительное</w:t>
            </w:r>
          </w:p>
        </w:tc>
      </w:tr>
      <w:tr w:rsidR="00B43618" w14:paraId="2DD9A2C1" w14:textId="77777777">
        <w:trPr>
          <w:trHeight w:hRule="exact" w:val="226"/>
        </w:trPr>
        <w:tc>
          <w:tcPr>
            <w:tcW w:w="626" w:type="dxa"/>
            <w:vMerge/>
            <w:tcBorders>
              <w:top w:val="nil"/>
            </w:tcBorders>
          </w:tcPr>
          <w:p w14:paraId="304854DF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14:paraId="61ECAC14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F925687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3C0E5C06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2"/>
            <w:tcBorders>
              <w:top w:val="nil"/>
              <w:bottom w:val="nil"/>
            </w:tcBorders>
          </w:tcPr>
          <w:p w14:paraId="0DED2A00" w14:textId="77777777" w:rsidR="00B43618" w:rsidRDefault="002B6427">
            <w:pPr>
              <w:pStyle w:val="TableParagraph"/>
              <w:spacing w:line="207" w:lineRule="exact"/>
              <w:ind w:left="141"/>
              <w:rPr>
                <w:sz w:val="20"/>
              </w:rPr>
            </w:pPr>
            <w:r>
              <w:rPr>
                <w:sz w:val="20"/>
              </w:rPr>
              <w:t>работ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контракту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5E70F0FA" w14:textId="77777777" w:rsidR="00B43618" w:rsidRDefault="002B6427">
            <w:pPr>
              <w:pStyle w:val="TableParagraph"/>
              <w:spacing w:line="207" w:lineRule="exact"/>
              <w:ind w:left="1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</w:t>
            </w:r>
          </w:p>
        </w:tc>
      </w:tr>
      <w:tr w:rsidR="00B43618" w14:paraId="66650E0F" w14:textId="77777777">
        <w:trPr>
          <w:trHeight w:hRule="exact" w:val="437"/>
        </w:trPr>
        <w:tc>
          <w:tcPr>
            <w:tcW w:w="626" w:type="dxa"/>
            <w:vMerge/>
            <w:tcBorders>
              <w:top w:val="nil"/>
            </w:tcBorders>
          </w:tcPr>
          <w:p w14:paraId="11458A3A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14:paraId="33D48AD1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7BDE5328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1B292091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2"/>
            <w:tcBorders>
              <w:top w:val="nil"/>
              <w:bottom w:val="nil"/>
            </w:tcBorders>
          </w:tcPr>
          <w:p w14:paraId="13D3180C" w14:textId="77777777" w:rsidR="00B43618" w:rsidRDefault="002B6427">
            <w:pPr>
              <w:pStyle w:val="TableParagraph"/>
              <w:spacing w:line="229" w:lineRule="exact"/>
              <w:ind w:left="511"/>
              <w:rPr>
                <w:sz w:val="20"/>
              </w:rPr>
            </w:pPr>
            <w:r>
              <w:rPr>
                <w:spacing w:val="-2"/>
                <w:sz w:val="20"/>
              </w:rPr>
              <w:t>(договору)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244E2EC5" w14:textId="77777777" w:rsidR="00B43618" w:rsidRDefault="002B6427">
            <w:pPr>
              <w:pStyle w:val="TableParagraph"/>
              <w:spacing w:before="2" w:line="208" w:lineRule="exact"/>
              <w:ind w:left="722" w:right="63" w:hanging="6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государственно </w:t>
            </w:r>
            <w:r>
              <w:rPr>
                <w:spacing w:val="-10"/>
                <w:sz w:val="20"/>
              </w:rPr>
              <w:t>й</w:t>
            </w:r>
          </w:p>
        </w:tc>
      </w:tr>
      <w:tr w:rsidR="00B43618" w14:paraId="534502A4" w14:textId="77777777">
        <w:trPr>
          <w:trHeight w:hRule="exact" w:val="62"/>
        </w:trPr>
        <w:tc>
          <w:tcPr>
            <w:tcW w:w="626" w:type="dxa"/>
            <w:vMerge/>
            <w:tcBorders>
              <w:top w:val="nil"/>
            </w:tcBorders>
          </w:tcPr>
          <w:p w14:paraId="4DD95520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14:paraId="25A39A3F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106132C3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7BE52E70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2"/>
            <w:tcBorders>
              <w:top w:val="nil"/>
            </w:tcBorders>
          </w:tcPr>
          <w:p w14:paraId="22338975" w14:textId="77777777" w:rsidR="00B43618" w:rsidRDefault="00B43618">
            <w:pPr>
              <w:pStyle w:val="TableParagraph"/>
              <w:rPr>
                <w:sz w:val="2"/>
              </w:rPr>
            </w:pPr>
          </w:p>
        </w:tc>
        <w:tc>
          <w:tcPr>
            <w:tcW w:w="1571" w:type="dxa"/>
            <w:vMerge w:val="restart"/>
            <w:tcBorders>
              <w:top w:val="nil"/>
              <w:bottom w:val="nil"/>
            </w:tcBorders>
          </w:tcPr>
          <w:p w14:paraId="2E2D1044" w14:textId="77777777" w:rsidR="00B43618" w:rsidRDefault="002B6427">
            <w:pPr>
              <w:pStyle w:val="TableParagraph"/>
              <w:ind w:left="170" w:right="163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экспертизы результатов инженерных изысканий </w:t>
            </w:r>
            <w:r>
              <w:rPr>
                <w:spacing w:val="-4"/>
                <w:sz w:val="20"/>
              </w:rPr>
              <w:t xml:space="preserve">и/или </w:t>
            </w:r>
            <w:r>
              <w:rPr>
                <w:spacing w:val="-2"/>
                <w:sz w:val="20"/>
              </w:rPr>
              <w:t xml:space="preserve">проектной документации </w:t>
            </w:r>
            <w:r>
              <w:rPr>
                <w:spacing w:val="-10"/>
                <w:sz w:val="20"/>
              </w:rPr>
              <w:t>в</w:t>
            </w:r>
          </w:p>
          <w:p w14:paraId="11D5D47A" w14:textId="77777777" w:rsidR="00B43618" w:rsidRDefault="002B6427">
            <w:pPr>
              <w:pStyle w:val="TableParagraph"/>
              <w:spacing w:line="230" w:lineRule="atLeast"/>
              <w:ind w:left="1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отношении объекта</w:t>
            </w:r>
          </w:p>
        </w:tc>
      </w:tr>
      <w:tr w:rsidR="00B43618" w14:paraId="7201ABA3" w14:textId="77777777">
        <w:trPr>
          <w:trHeight w:hRule="exact" w:val="2228"/>
        </w:trPr>
        <w:tc>
          <w:tcPr>
            <w:tcW w:w="626" w:type="dxa"/>
            <w:vMerge/>
            <w:tcBorders>
              <w:top w:val="nil"/>
            </w:tcBorders>
          </w:tcPr>
          <w:p w14:paraId="198341DF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14:paraId="5B82B7E4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0D5824A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59F43044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 w:val="restart"/>
          </w:tcPr>
          <w:p w14:paraId="07EC8350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1776490A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2FDCC838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43F9E00A" w14:textId="77777777" w:rsidR="00B43618" w:rsidRDefault="00B43618">
            <w:pPr>
              <w:pStyle w:val="TableParagraph"/>
              <w:spacing w:before="208"/>
              <w:rPr>
                <w:b/>
                <w:sz w:val="20"/>
              </w:rPr>
            </w:pPr>
          </w:p>
          <w:p w14:paraId="6414B559" w14:textId="77777777" w:rsidR="00B43618" w:rsidRDefault="002B6427">
            <w:pPr>
              <w:pStyle w:val="TableParagraph"/>
              <w:ind w:left="333" w:right="140" w:hanging="19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начал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028" w:type="dxa"/>
            <w:vMerge w:val="restart"/>
          </w:tcPr>
          <w:p w14:paraId="097E0FBF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442EC1E4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50D127D0" w14:textId="77777777" w:rsidR="00B43618" w:rsidRDefault="00B43618">
            <w:pPr>
              <w:pStyle w:val="TableParagraph"/>
              <w:rPr>
                <w:b/>
                <w:sz w:val="20"/>
              </w:rPr>
            </w:pPr>
          </w:p>
          <w:p w14:paraId="02F12431" w14:textId="77777777" w:rsidR="00B43618" w:rsidRDefault="00B43618">
            <w:pPr>
              <w:pStyle w:val="TableParagraph"/>
              <w:spacing w:before="208"/>
              <w:rPr>
                <w:b/>
                <w:sz w:val="20"/>
              </w:rPr>
            </w:pPr>
          </w:p>
          <w:p w14:paraId="7806262B" w14:textId="77777777" w:rsidR="00B43618" w:rsidRDefault="002B6427">
            <w:pPr>
              <w:pStyle w:val="TableParagraph"/>
              <w:ind w:left="462" w:right="105" w:hanging="3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окончани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1571" w:type="dxa"/>
            <w:vMerge/>
            <w:tcBorders>
              <w:top w:val="nil"/>
              <w:bottom w:val="nil"/>
            </w:tcBorders>
          </w:tcPr>
          <w:p w14:paraId="1EF32C92" w14:textId="77777777" w:rsidR="00B43618" w:rsidRDefault="00B43618">
            <w:pPr>
              <w:rPr>
                <w:sz w:val="2"/>
                <w:szCs w:val="2"/>
              </w:rPr>
            </w:pPr>
          </w:p>
        </w:tc>
      </w:tr>
      <w:tr w:rsidR="00B43618" w14:paraId="2036FA42" w14:textId="77777777">
        <w:trPr>
          <w:trHeight w:hRule="exact" w:val="225"/>
        </w:trPr>
        <w:tc>
          <w:tcPr>
            <w:tcW w:w="626" w:type="dxa"/>
            <w:vMerge/>
            <w:tcBorders>
              <w:top w:val="nil"/>
            </w:tcBorders>
          </w:tcPr>
          <w:p w14:paraId="45227ACF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14:paraId="56CE34EF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3FD19794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66B0F20A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14:paraId="2D424B57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14:paraId="63511D0C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39D44A66" w14:textId="77777777" w:rsidR="00B43618" w:rsidRDefault="002B6427">
            <w:pPr>
              <w:pStyle w:val="TableParagraph"/>
              <w:spacing w:line="206" w:lineRule="exact"/>
              <w:ind w:left="1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капитального</w:t>
            </w:r>
          </w:p>
        </w:tc>
      </w:tr>
      <w:tr w:rsidR="00B43618" w14:paraId="5041DC0F" w14:textId="77777777">
        <w:trPr>
          <w:trHeight w:hRule="exact" w:val="244"/>
        </w:trPr>
        <w:tc>
          <w:tcPr>
            <w:tcW w:w="626" w:type="dxa"/>
            <w:vMerge/>
            <w:tcBorders>
              <w:top w:val="nil"/>
            </w:tcBorders>
          </w:tcPr>
          <w:p w14:paraId="782B6939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14:paraId="3470B934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637DBF5A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6A22DA20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14:paraId="5616F62F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14:paraId="49EF4CE1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14:paraId="7C652B7A" w14:textId="77777777" w:rsidR="00B43618" w:rsidRDefault="002B6427">
            <w:pPr>
              <w:pStyle w:val="TableParagraph"/>
              <w:spacing w:line="225" w:lineRule="exact"/>
              <w:ind w:left="10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строительства,</w:t>
            </w:r>
          </w:p>
        </w:tc>
      </w:tr>
      <w:tr w:rsidR="00B43618" w14:paraId="47A749D8" w14:textId="77777777">
        <w:trPr>
          <w:trHeight w:hRule="exact" w:val="306"/>
        </w:trPr>
        <w:tc>
          <w:tcPr>
            <w:tcW w:w="626" w:type="dxa"/>
            <w:vMerge/>
            <w:tcBorders>
              <w:top w:val="nil"/>
            </w:tcBorders>
          </w:tcPr>
          <w:p w14:paraId="09A4054B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14:paraId="746BB98D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63BA55F9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7E81261E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14:paraId="3BA045FC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14:paraId="0EA99C68" w14:textId="77777777" w:rsidR="00B43618" w:rsidRDefault="00B43618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14:paraId="1BE1FCAD" w14:textId="77777777" w:rsidR="00B43618" w:rsidRDefault="002B6427">
            <w:pPr>
              <w:pStyle w:val="TableParagraph"/>
              <w:spacing w:before="6"/>
              <w:ind w:left="10" w:right="15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дата</w:t>
            </w:r>
          </w:p>
        </w:tc>
      </w:tr>
      <w:tr w:rsidR="00B43618" w14:paraId="4F6F733E" w14:textId="77777777">
        <w:trPr>
          <w:trHeight w:hRule="exact" w:val="376"/>
        </w:trPr>
        <w:tc>
          <w:tcPr>
            <w:tcW w:w="626" w:type="dxa"/>
          </w:tcPr>
          <w:p w14:paraId="77C8CADE" w14:textId="77777777" w:rsidR="00B43618" w:rsidRDefault="002B6427">
            <w:pPr>
              <w:pStyle w:val="TableParagraph"/>
              <w:spacing w:before="60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08" w:type="dxa"/>
          </w:tcPr>
          <w:p w14:paraId="6D1B99F6" w14:textId="77777777" w:rsidR="00B43618" w:rsidRDefault="002B6427">
            <w:pPr>
              <w:pStyle w:val="TableParagraph"/>
              <w:spacing w:before="60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5" w:type="dxa"/>
          </w:tcPr>
          <w:p w14:paraId="56EE612F" w14:textId="77777777" w:rsidR="00B43618" w:rsidRDefault="002B6427">
            <w:pPr>
              <w:pStyle w:val="TableParagraph"/>
              <w:spacing w:before="60"/>
              <w:ind w:left="144" w:righ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71" w:type="dxa"/>
          </w:tcPr>
          <w:p w14:paraId="12133ACB" w14:textId="77777777" w:rsidR="00B43618" w:rsidRDefault="002B6427">
            <w:pPr>
              <w:pStyle w:val="TableParagraph"/>
              <w:spacing w:before="60"/>
              <w:ind w:left="10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1" w:type="dxa"/>
          </w:tcPr>
          <w:p w14:paraId="06C334BF" w14:textId="77777777" w:rsidR="00B43618" w:rsidRDefault="002B6427">
            <w:pPr>
              <w:pStyle w:val="TableParagraph"/>
              <w:spacing w:before="60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8" w:type="dxa"/>
          </w:tcPr>
          <w:p w14:paraId="09CB434E" w14:textId="77777777" w:rsidR="00B43618" w:rsidRDefault="002B6427">
            <w:pPr>
              <w:pStyle w:val="TableParagraph"/>
              <w:spacing w:before="60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71" w:type="dxa"/>
          </w:tcPr>
          <w:p w14:paraId="55E1B87D" w14:textId="77777777" w:rsidR="00B43618" w:rsidRDefault="002B6427">
            <w:pPr>
              <w:pStyle w:val="TableParagraph"/>
              <w:spacing w:before="60"/>
              <w:ind w:left="10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B43618" w14:paraId="3906DC94" w14:textId="77777777">
        <w:trPr>
          <w:trHeight w:hRule="exact" w:val="381"/>
        </w:trPr>
        <w:tc>
          <w:tcPr>
            <w:tcW w:w="626" w:type="dxa"/>
          </w:tcPr>
          <w:p w14:paraId="01A4F794" w14:textId="77777777" w:rsidR="00B43618" w:rsidRDefault="002B6427">
            <w:pPr>
              <w:pStyle w:val="TableParagraph"/>
              <w:spacing w:before="57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08" w:type="dxa"/>
          </w:tcPr>
          <w:p w14:paraId="30BAAB61" w14:textId="77777777" w:rsidR="00B43618" w:rsidRDefault="002B6427">
            <w:pPr>
              <w:pStyle w:val="TableParagraph"/>
              <w:spacing w:before="57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…….</w:t>
            </w:r>
          </w:p>
        </w:tc>
        <w:tc>
          <w:tcPr>
            <w:tcW w:w="1565" w:type="dxa"/>
          </w:tcPr>
          <w:p w14:paraId="044D6E14" w14:textId="77777777" w:rsidR="00B43618" w:rsidRDefault="00B43618">
            <w:pPr>
              <w:pStyle w:val="TableParagraph"/>
              <w:rPr>
                <w:sz w:val="18"/>
              </w:rPr>
            </w:pPr>
          </w:p>
        </w:tc>
        <w:tc>
          <w:tcPr>
            <w:tcW w:w="1571" w:type="dxa"/>
          </w:tcPr>
          <w:p w14:paraId="298498F8" w14:textId="77777777" w:rsidR="00B43618" w:rsidRDefault="00B43618">
            <w:pPr>
              <w:pStyle w:val="TableParagraph"/>
              <w:rPr>
                <w:sz w:val="18"/>
              </w:rPr>
            </w:pPr>
          </w:p>
        </w:tc>
        <w:tc>
          <w:tcPr>
            <w:tcW w:w="781" w:type="dxa"/>
          </w:tcPr>
          <w:p w14:paraId="5EED3DEB" w14:textId="77777777" w:rsidR="00B43618" w:rsidRDefault="00B43618">
            <w:pPr>
              <w:pStyle w:val="TableParagraph"/>
              <w:rPr>
                <w:sz w:val="18"/>
              </w:rPr>
            </w:pPr>
          </w:p>
        </w:tc>
        <w:tc>
          <w:tcPr>
            <w:tcW w:w="1028" w:type="dxa"/>
          </w:tcPr>
          <w:p w14:paraId="4E6D3E12" w14:textId="77777777" w:rsidR="00B43618" w:rsidRDefault="00B43618">
            <w:pPr>
              <w:pStyle w:val="TableParagraph"/>
              <w:rPr>
                <w:sz w:val="18"/>
              </w:rPr>
            </w:pPr>
          </w:p>
        </w:tc>
        <w:tc>
          <w:tcPr>
            <w:tcW w:w="1571" w:type="dxa"/>
          </w:tcPr>
          <w:p w14:paraId="4FF304AA" w14:textId="77777777" w:rsidR="00B43618" w:rsidRDefault="00B43618">
            <w:pPr>
              <w:pStyle w:val="TableParagraph"/>
              <w:rPr>
                <w:sz w:val="18"/>
              </w:rPr>
            </w:pPr>
          </w:p>
        </w:tc>
      </w:tr>
    </w:tbl>
    <w:p w14:paraId="5748E60B" w14:textId="77777777" w:rsidR="00B43618" w:rsidRDefault="002B6427">
      <w:pPr>
        <w:pStyle w:val="a3"/>
        <w:spacing w:before="2"/>
        <w:ind w:left="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82BE45" wp14:editId="61CA5F5D">
                <wp:simplePos x="0" y="0"/>
                <wp:positionH relativeFrom="page">
                  <wp:posOffset>1176832</wp:posOffset>
                </wp:positionH>
                <wp:positionV relativeFrom="paragraph">
                  <wp:posOffset>141110</wp:posOffset>
                </wp:positionV>
                <wp:extent cx="26644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>
                              <a:moveTo>
                                <a:pt x="0" y="0"/>
                              </a:moveTo>
                              <a:lnTo>
                                <a:pt x="2664174" y="0"/>
                              </a:lnTo>
                            </a:path>
                          </a:pathLst>
                        </a:custGeom>
                        <a:ln w="80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6B578" id="Graphic 16" o:spid="_x0000_s1026" style="position:absolute;margin-left:92.65pt;margin-top:11.1pt;width:209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JVJgIAAIEEAAAOAAAAZHJzL2Uyb0RvYy54bWysVMFu2zAMvQ/YPwi6L06CIO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k7ZacWdGQ&#10;Ro9DO+iE2tN6zAn16l8gEkT/5OQvJEf2zhM3OGC6CpqIJXqsS70+nXutusAkHc6Xy8ViSZJI8s3m&#10;N0mKTOTjXXnA8KhciiOOTxh6pcrREvVoyc6OJpDeUWmTlA6ckdLAGSm965X2IsR7sbhosvZSSDxr&#10;3FFtXfKGD5VTaRevsdeoSGV2s+BsZEnYHkFGTEO96o2UmuxrcsbGKm6nt1/TAKEzunzQxsQqEPa7&#10;ewPsKOL4pi/yoAjvYB4wbATWPS65Bpixg069NFGknStPJHlLIhccfx8EKM7Md0tDFR/IaMBo7EYD&#10;grl36RmlBlHObfdTgGcxfcEDKfvsxpEV+ShapH7GxpvWfTsEV+moaJqhvqJhQ3OeCA5vMj6k631C&#10;Xf4c6z8AAAD//wMAUEsDBBQABgAIAAAAIQCA6wOg3wAAAAkBAAAPAAAAZHJzL2Rvd25yZXYueG1s&#10;TI/BTsJAEIbvJr7DZky8GNlaCsHaLSGoIR5MEPoAS3dsG7uztbvQ8vYMJz3+M3+++SZbjrYVJ+x9&#10;40jB0yQCgVQ601CloNi/Py5A+KDJ6NYRKjijh2V+e5Pp1LiBvvC0C5VgCPlUK6hD6FIpfVmj1X7i&#10;OiTefbve6sCxr6Tp9cBw28o4iubS6ob4Qq07XNdY/uyOVkH8+Vu4M+1f1x/JQ1FuwrB6m26Vur8b&#10;Vy8gAo7hrwxXfVaHnJ0O7kjGi5bzYjblKsPiGAQX5lHyDOJwHSQg80z+/yC/AAAA//8DAFBLAQIt&#10;ABQABgAIAAAAIQC2gziS/gAAAOEBAAATAAAAAAAAAAAAAAAAAAAAAABbQ29udGVudF9UeXBlc10u&#10;eG1sUEsBAi0AFAAGAAgAAAAhADj9If/WAAAAlAEAAAsAAAAAAAAAAAAAAAAALwEAAF9yZWxzLy5y&#10;ZWxzUEsBAi0AFAAGAAgAAAAhAGybslUmAgAAgQQAAA4AAAAAAAAAAAAAAAAALgIAAGRycy9lMm9E&#10;b2MueG1sUEsBAi0AFAAGAAgAAAAhAIDrA6DfAAAACQEAAA8AAAAAAAAAAAAAAAAAgAQAAGRycy9k&#10;b3ducmV2LnhtbFBLBQYAAAAABAAEAPMAAACMBQAAAAA=&#10;" path="m,l2664174,e" filled="f" strokeweight=".22469mm">
                <v:path arrowok="t"/>
                <w10:wrap type="topAndBottom" anchorx="page"/>
              </v:shape>
            </w:pict>
          </mc:Fallback>
        </mc:AlternateContent>
      </w:r>
    </w:p>
    <w:p w14:paraId="22AE0A64" w14:textId="77777777" w:rsidR="00B43618" w:rsidRDefault="002B6427">
      <w:pPr>
        <w:pStyle w:val="a4"/>
        <w:numPr>
          <w:ilvl w:val="0"/>
          <w:numId w:val="3"/>
        </w:numPr>
        <w:tabs>
          <w:tab w:val="left" w:pos="406"/>
        </w:tabs>
        <w:spacing w:before="38"/>
        <w:ind w:left="284" w:right="618" w:firstLine="0"/>
        <w:jc w:val="left"/>
        <w:rPr>
          <w:position w:val="6"/>
          <w:sz w:val="16"/>
        </w:rPr>
      </w:pPr>
      <w:r>
        <w:rPr>
          <w:sz w:val="16"/>
        </w:rPr>
        <w:t>Учитывается в случае предоставления информации по указанной форме и подтверждения копиями положительных заключений</w:t>
      </w:r>
      <w:r>
        <w:rPr>
          <w:spacing w:val="40"/>
          <w:sz w:val="16"/>
        </w:rPr>
        <w:t xml:space="preserve"> </w:t>
      </w:r>
      <w:r>
        <w:rPr>
          <w:sz w:val="16"/>
        </w:rPr>
        <w:t>государственной</w:t>
      </w:r>
      <w:r>
        <w:rPr>
          <w:spacing w:val="-4"/>
          <w:sz w:val="16"/>
        </w:rPr>
        <w:t xml:space="preserve"> </w:t>
      </w:r>
      <w:r>
        <w:rPr>
          <w:sz w:val="16"/>
        </w:rPr>
        <w:t>экспертизы</w:t>
      </w:r>
      <w:r>
        <w:rPr>
          <w:spacing w:val="-4"/>
          <w:sz w:val="16"/>
        </w:rPr>
        <w:t xml:space="preserve"> </w:t>
      </w:r>
      <w:r>
        <w:rPr>
          <w:sz w:val="16"/>
        </w:rPr>
        <w:t>результатов</w:t>
      </w:r>
      <w:r>
        <w:rPr>
          <w:spacing w:val="-3"/>
          <w:sz w:val="16"/>
        </w:rPr>
        <w:t xml:space="preserve"> </w:t>
      </w:r>
      <w:r>
        <w:rPr>
          <w:sz w:val="16"/>
        </w:rPr>
        <w:t>инженерных</w:t>
      </w:r>
      <w:r>
        <w:rPr>
          <w:spacing w:val="-3"/>
          <w:sz w:val="16"/>
        </w:rPr>
        <w:t xml:space="preserve"> </w:t>
      </w:r>
      <w:r>
        <w:rPr>
          <w:sz w:val="16"/>
        </w:rPr>
        <w:t>изысканий</w:t>
      </w:r>
      <w:r>
        <w:rPr>
          <w:spacing w:val="-2"/>
          <w:sz w:val="16"/>
        </w:rPr>
        <w:t xml:space="preserve"> </w:t>
      </w:r>
      <w:r>
        <w:rPr>
          <w:sz w:val="16"/>
        </w:rPr>
        <w:t>и/или</w:t>
      </w:r>
      <w:r>
        <w:rPr>
          <w:spacing w:val="-2"/>
          <w:sz w:val="16"/>
        </w:rPr>
        <w:t xml:space="preserve"> </w:t>
      </w:r>
      <w:r>
        <w:rPr>
          <w:sz w:val="16"/>
        </w:rPr>
        <w:t>проектной</w:t>
      </w:r>
      <w:r>
        <w:rPr>
          <w:spacing w:val="-2"/>
          <w:sz w:val="16"/>
        </w:rPr>
        <w:t xml:space="preserve"> </w:t>
      </w:r>
      <w:r>
        <w:rPr>
          <w:sz w:val="16"/>
        </w:rPr>
        <w:t>документации,</w:t>
      </w:r>
      <w:r>
        <w:rPr>
          <w:spacing w:val="-4"/>
          <w:sz w:val="16"/>
        </w:rPr>
        <w:t xml:space="preserve"> </w:t>
      </w:r>
      <w:r>
        <w:rPr>
          <w:sz w:val="16"/>
        </w:rPr>
        <w:t>полученное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вотношении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объекта</w:t>
      </w:r>
      <w:r>
        <w:rPr>
          <w:spacing w:val="40"/>
          <w:sz w:val="16"/>
        </w:rPr>
        <w:t xml:space="preserve"> </w:t>
      </w:r>
      <w:r>
        <w:rPr>
          <w:sz w:val="16"/>
        </w:rPr>
        <w:t>капитального строительства (автомобильные дороги) по исполненному контракту (договору) сопоставимого объёма и характера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работ.</w:t>
      </w:r>
    </w:p>
    <w:p w14:paraId="09D1625E" w14:textId="77777777" w:rsidR="00B43618" w:rsidRDefault="00B43618">
      <w:pPr>
        <w:pStyle w:val="a3"/>
        <w:spacing w:before="27"/>
        <w:ind w:left="0"/>
        <w:rPr>
          <w:sz w:val="16"/>
        </w:rPr>
      </w:pPr>
    </w:p>
    <w:p w14:paraId="40B760ED" w14:textId="77777777" w:rsidR="00B43618" w:rsidRDefault="002B6427">
      <w:pPr>
        <w:ind w:left="143"/>
        <w:rPr>
          <w:b/>
        </w:rPr>
      </w:pPr>
      <w:r>
        <w:rPr>
          <w:b/>
          <w:spacing w:val="-2"/>
        </w:rPr>
        <w:t>Заказчик:</w:t>
      </w:r>
    </w:p>
    <w:p w14:paraId="382AD2D7" w14:textId="77777777" w:rsidR="00F342F6" w:rsidRDefault="00F342F6" w:rsidP="00F342F6">
      <w:pPr>
        <w:rPr>
          <w:b/>
        </w:rPr>
      </w:pPr>
      <w:r>
        <w:rPr>
          <w:b/>
        </w:rPr>
        <w:t>МБДОУ «Детский сад № 10 «Чебурашка</w:t>
      </w:r>
    </w:p>
    <w:p w14:paraId="5DE75846" w14:textId="77777777" w:rsidR="00F342F6" w:rsidRDefault="00F342F6" w:rsidP="00F342F6">
      <w:pPr>
        <w:rPr>
          <w:b/>
        </w:rPr>
      </w:pPr>
    </w:p>
    <w:p w14:paraId="0F324AED" w14:textId="77777777" w:rsidR="00F342F6" w:rsidRDefault="00F342F6" w:rsidP="00F342F6">
      <w:pPr>
        <w:rPr>
          <w:b/>
        </w:rPr>
        <w:sectPr w:rsidR="00F342F6">
          <w:footerReference w:type="even" r:id="rId22"/>
          <w:footerReference w:type="default" r:id="rId23"/>
          <w:pgSz w:w="11930" w:h="16860"/>
          <w:pgMar w:top="760" w:right="425" w:bottom="1240" w:left="1559" w:header="0" w:footer="1058" w:gutter="0"/>
          <w:pgNumType w:start="8"/>
          <w:cols w:space="720"/>
        </w:sectPr>
      </w:pPr>
      <w:r>
        <w:rPr>
          <w:b/>
        </w:rPr>
        <w:t>Заведующая _______________ Лаврик Т.А.</w:t>
      </w:r>
    </w:p>
    <w:p w14:paraId="1483BB0B" w14:textId="70185DC5" w:rsidR="00B43618" w:rsidRDefault="00F342F6" w:rsidP="00F342F6">
      <w:pPr>
        <w:tabs>
          <w:tab w:val="left" w:pos="6900"/>
        </w:tabs>
        <w:rPr>
          <w:b/>
          <w:sz w:val="20"/>
        </w:rPr>
      </w:pPr>
      <w:r>
        <w:rPr>
          <w:b/>
        </w:rPr>
        <w:lastRenderedPageBreak/>
        <w:tab/>
      </w:r>
      <w:r w:rsidR="002B6427">
        <w:rPr>
          <w:b/>
          <w:sz w:val="20"/>
        </w:rPr>
        <w:t>ФОРМА</w:t>
      </w:r>
      <w:r w:rsidR="002B6427">
        <w:rPr>
          <w:b/>
          <w:spacing w:val="-3"/>
          <w:sz w:val="20"/>
        </w:rPr>
        <w:t xml:space="preserve"> </w:t>
      </w:r>
      <w:r w:rsidR="002B6427">
        <w:rPr>
          <w:b/>
          <w:sz w:val="20"/>
        </w:rPr>
        <w:t>№</w:t>
      </w:r>
      <w:r w:rsidR="002B6427">
        <w:rPr>
          <w:b/>
          <w:spacing w:val="-5"/>
          <w:sz w:val="20"/>
        </w:rPr>
        <w:t xml:space="preserve"> </w:t>
      </w:r>
      <w:r w:rsidR="002B6427">
        <w:rPr>
          <w:b/>
          <w:spacing w:val="-10"/>
          <w:sz w:val="20"/>
        </w:rPr>
        <w:t>2</w:t>
      </w:r>
    </w:p>
    <w:p w14:paraId="1CAB4780" w14:textId="77777777" w:rsidR="00B43618" w:rsidRDefault="002B6427">
      <w:pPr>
        <w:pStyle w:val="1"/>
        <w:spacing w:before="273"/>
        <w:ind w:left="0" w:right="395"/>
        <w:jc w:val="center"/>
      </w:pPr>
      <w:r>
        <w:rPr>
          <w:spacing w:val="-2"/>
        </w:rPr>
        <w:t>ПОРУЧЕНИЕ</w:t>
      </w:r>
    </w:p>
    <w:p w14:paraId="71E2BD4F" w14:textId="77777777" w:rsidR="00B43618" w:rsidRDefault="002B6427">
      <w:pPr>
        <w:ind w:right="392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BB96E32" wp14:editId="03C52DDD">
                <wp:simplePos x="0" y="0"/>
                <wp:positionH relativeFrom="page">
                  <wp:posOffset>7011923</wp:posOffset>
                </wp:positionH>
                <wp:positionV relativeFrom="paragraph">
                  <wp:posOffset>446051</wp:posOffset>
                </wp:positionV>
                <wp:extent cx="82550" cy="76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7620">
                              <a:moveTo>
                                <a:pt x="8229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82296" y="7620"/>
                              </a:lnTo>
                              <a:lnTo>
                                <a:pt x="82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6EB4E" id="Graphic 19" o:spid="_x0000_s1026" style="position:absolute;margin-left:552.1pt;margin-top:35.1pt;width:6.5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v/LQIAANkEAAAOAAAAZHJzL2Uyb0RvYy54bWysVMFu2zAMvQ/YPwi6L04NNGuNOMXQosWA&#10;oivQDDsrshwbk0VNVOLk70fJluNtpw3zQabEJ5qPj/T67tRpdlQOWzAlv1osOVNGQtWafcm/bh8/&#10;3HCGXphKaDCq5GeF/G7z/t26t4XKoQFdKccoiMGityVvvLdFlqFsVCdwAVYZctbgOuFp6/ZZ5URP&#10;0Tud5cvlKuvBVdaBVIh0+jA4+SbGr2sl/Ze6RuWZLjnl5uPq4roLa7ZZi2LvhG1aOaYh/iGLTrSG&#10;PjqFehBesINr/wjVtdIBQu0XEroM6rqVKnIgNlfL39i8NcKqyIWKg3YqE/6/sPLl+OpYW5F2t5wZ&#10;0ZFGT2M56ITK01ssCPVmX10giPYZ5HckR/aLJ2xwxJxq1wUs0WOnWOvzVGt18kzS4U1+fU2CSPJ8&#10;XOVRiEwU6aY8oH9SEKOI4zP6QacqWaJJljyZZDpSO+iso86eM9LZcUY67wadrfDhXkgtmKyf0mjG&#10;LIKrg6PaQgT5kP5Nnt+uOEsUKMsLQps5kvjMUMmX3jZGGzAzysmd3gPs8tG/gKYqplBSA6qg1MB3&#10;MmIN6HBeZQTdVo+t1oE4uv3uXjt2FGFs4hMqSFdmsKj/IHkQfwfVmVqpp+YpOf44CKc4058NNWsY&#10;vGS4ZOyS4by+hzieseYO/fb0TTjLLJkl99QxL5BGQRSpHQKpCRtuGvh08FC3oVdibkNG44bmJxIY&#10;Zz0M6HwfUZc/0uYnAAAA//8DAFBLAwQUAAYACAAAACEAMRag5N0AAAALAQAADwAAAGRycy9kb3du&#10;cmV2LnhtbEyPwU7DMAyG70i8Q2QkbizpNBh0TSeEhLiBKHsAt/Ha0iYpTdYWnh7vBCf7t3/9/pzt&#10;F9uLicbQeqchWSkQ5CpvWldrOHw839yDCBGdwd470vBNAfb55UWGqfGze6epiLXgEBdS1NDEOKRS&#10;hqohi2HlB3K8O/rRYmQ51tKMOHO47eVaqTtpsXV8ocGBnhqquuJkNUwPrx5fyq/4pmb5Ez6Lw23X&#10;dlpfXy2POxCRlvhnhjM+o0POTKU/ORNEzzpRmzV7NWwV17MjSbbclTxJNiDzTP7/If8FAAD//wMA&#10;UEsBAi0AFAAGAAgAAAAhALaDOJL+AAAA4QEAABMAAAAAAAAAAAAAAAAAAAAAAFtDb250ZW50X1R5&#10;cGVzXS54bWxQSwECLQAUAAYACAAAACEAOP0h/9YAAACUAQAACwAAAAAAAAAAAAAAAAAvAQAAX3Jl&#10;bHMvLnJlbHNQSwECLQAUAAYACAAAACEATYFL/y0CAADZBAAADgAAAAAAAAAAAAAAAAAuAgAAZHJz&#10;L2Uyb0RvYy54bWxQSwECLQAUAAYACAAAACEAMRag5N0AAAALAQAADwAAAAAAAAAAAAAAAACHBAAA&#10;ZHJzL2Rvd25yZXYueG1sUEsFBgAAAAAEAAQA8wAAAJEFAAAAAA==&#10;" path="m82296,l,,,7620r82296,l8229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третьих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лиц</w:t>
      </w:r>
    </w:p>
    <w:p w14:paraId="2285684D" w14:textId="77777777" w:rsidR="00B43618" w:rsidRDefault="00B43618">
      <w:pPr>
        <w:pStyle w:val="a3"/>
        <w:spacing w:before="2"/>
        <w:ind w:left="0"/>
        <w:rPr>
          <w:b/>
          <w:sz w:val="1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163"/>
        <w:gridCol w:w="3313"/>
      </w:tblGrid>
      <w:tr w:rsidR="00B43618" w14:paraId="7F338363" w14:textId="77777777">
        <w:trPr>
          <w:trHeight w:val="265"/>
        </w:trPr>
        <w:tc>
          <w:tcPr>
            <w:tcW w:w="6163" w:type="dxa"/>
          </w:tcPr>
          <w:p w14:paraId="72FF1B53" w14:textId="05EAFA53" w:rsidR="00B43618" w:rsidRDefault="002B6427">
            <w:pPr>
              <w:pStyle w:val="TableParagraph"/>
              <w:tabs>
                <w:tab w:val="left" w:pos="849"/>
                <w:tab w:val="left" w:pos="2524"/>
              </w:tabs>
              <w:spacing w:line="24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="00111CCD">
              <w:rPr>
                <w:sz w:val="24"/>
              </w:rPr>
              <w:t>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313" w:type="dxa"/>
          </w:tcPr>
          <w:p w14:paraId="3FC838B0" w14:textId="77777777" w:rsidR="00B43618" w:rsidRDefault="002B6427">
            <w:pPr>
              <w:pStyle w:val="TableParagraph"/>
              <w:spacing w:line="246" w:lineRule="exact"/>
              <w:ind w:right="1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</w:tr>
    </w:tbl>
    <w:p w14:paraId="764469CB" w14:textId="77777777" w:rsidR="00B43618" w:rsidRDefault="00B43618">
      <w:pPr>
        <w:pStyle w:val="a3"/>
        <w:spacing w:before="136"/>
        <w:ind w:left="0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778"/>
      </w:tblGrid>
      <w:tr w:rsidR="00B43618" w14:paraId="1DE12560" w14:textId="77777777">
        <w:trPr>
          <w:trHeight w:val="285"/>
        </w:trPr>
        <w:tc>
          <w:tcPr>
            <w:tcW w:w="4778" w:type="dxa"/>
          </w:tcPr>
          <w:p w14:paraId="399B8243" w14:textId="77777777" w:rsidR="00B43618" w:rsidRDefault="002B6427">
            <w:pPr>
              <w:pStyle w:val="TableParagraph"/>
              <w:tabs>
                <w:tab w:val="left" w:pos="2198"/>
                <w:tab w:val="left" w:pos="4778"/>
              </w:tabs>
              <w:spacing w:line="244" w:lineRule="exact"/>
              <w:ind w:left="50" w:right="-15"/>
            </w:pPr>
            <w:r>
              <w:t>Участник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закупки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B43618" w14:paraId="4396EA7F" w14:textId="77777777">
        <w:trPr>
          <w:trHeight w:val="261"/>
        </w:trPr>
        <w:tc>
          <w:tcPr>
            <w:tcW w:w="4778" w:type="dxa"/>
          </w:tcPr>
          <w:p w14:paraId="61638FF7" w14:textId="77777777" w:rsidR="00B43618" w:rsidRDefault="002B6427">
            <w:pPr>
              <w:pStyle w:val="TableParagraph"/>
              <w:spacing w:before="31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(полное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закупки)</w:t>
            </w:r>
          </w:p>
        </w:tc>
      </w:tr>
    </w:tbl>
    <w:p w14:paraId="0FAED5F8" w14:textId="77777777" w:rsidR="00B43618" w:rsidRDefault="002B6427">
      <w:pPr>
        <w:tabs>
          <w:tab w:val="left" w:pos="9090"/>
        </w:tabs>
        <w:spacing w:before="175"/>
        <w:ind w:left="143"/>
      </w:pPr>
      <w:r>
        <w:t>адрес</w:t>
      </w:r>
      <w:r>
        <w:rPr>
          <w:spacing w:val="-7"/>
        </w:rPr>
        <w:t xml:space="preserve"> </w:t>
      </w:r>
      <w:r>
        <w:rPr>
          <w:spacing w:val="-2"/>
        </w:rPr>
        <w:t>местонахождения</w:t>
      </w:r>
      <w:r>
        <w:rPr>
          <w:u w:val="single"/>
        </w:rPr>
        <w:tab/>
      </w:r>
    </w:p>
    <w:p w14:paraId="415337AD" w14:textId="77777777" w:rsidR="00B43618" w:rsidRDefault="00B43618">
      <w:pPr>
        <w:pStyle w:val="a3"/>
        <w:spacing w:before="29"/>
        <w:ind w:left="0"/>
        <w:rPr>
          <w:sz w:val="22"/>
        </w:rPr>
      </w:pPr>
    </w:p>
    <w:p w14:paraId="308BC49C" w14:textId="77777777" w:rsidR="00B43618" w:rsidRDefault="002B6427">
      <w:pPr>
        <w:pStyle w:val="a4"/>
        <w:numPr>
          <w:ilvl w:val="0"/>
          <w:numId w:val="2"/>
        </w:numPr>
        <w:tabs>
          <w:tab w:val="left" w:pos="306"/>
        </w:tabs>
        <w:ind w:right="202" w:firstLine="0"/>
        <w:jc w:val="both"/>
      </w:pPr>
      <w:r>
        <w:t>Настоящее поручение является поручением участника закупки (</w:t>
      </w:r>
      <w:r>
        <w:rPr>
          <w:i/>
        </w:rPr>
        <w:t>указать полное наименование</w:t>
      </w:r>
      <w:r>
        <w:t>), являющимся Оператором обработки персональных данных третьих лиц, выдаваемом на обработку всех предоставленных им персональных данных третьих лиц.</w:t>
      </w:r>
    </w:p>
    <w:p w14:paraId="7D026990" w14:textId="700CC1F4" w:rsidR="00B43618" w:rsidRDefault="002B6427">
      <w:pPr>
        <w:pStyle w:val="a4"/>
        <w:numPr>
          <w:ilvl w:val="0"/>
          <w:numId w:val="2"/>
        </w:numPr>
        <w:tabs>
          <w:tab w:val="left" w:pos="306"/>
        </w:tabs>
        <w:ind w:right="135" w:firstLine="0"/>
        <w:jc w:val="both"/>
        <w:rPr>
          <w:sz w:val="20"/>
        </w:rPr>
      </w:pPr>
      <w:r>
        <w:t>Поручение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третьих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дается</w:t>
      </w:r>
      <w:r>
        <w:rPr>
          <w:spacing w:val="40"/>
        </w:rPr>
        <w:t xml:space="preserve"> </w:t>
      </w:r>
      <w:r w:rsidR="00F342F6">
        <w:rPr>
          <w:sz w:val="20"/>
        </w:rPr>
        <w:t>МБДОУ «Детский сад № 10 «Чебурашка»</w:t>
      </w:r>
      <w:r>
        <w:rPr>
          <w:sz w:val="20"/>
        </w:rPr>
        <w:t xml:space="preserve"> </w:t>
      </w:r>
      <w:r>
        <w:t>с правом передачи персональных данных</w:t>
      </w:r>
      <w:r>
        <w:rPr>
          <w:spacing w:val="-14"/>
        </w:rPr>
        <w:t xml:space="preserve"> </w:t>
      </w:r>
      <w:r>
        <w:t xml:space="preserve">на обработку лицам, являющимся членами Единой комиссии по осуществлению закупок (определению поставщиков, подрядчиков, исполнителей) </w:t>
      </w:r>
      <w:r w:rsidR="00F342F6">
        <w:t>МБДОУ «Детский сад № 10 «Чебурашка»</w:t>
      </w:r>
    </w:p>
    <w:p w14:paraId="6098B1CC" w14:textId="77777777" w:rsidR="00B43618" w:rsidRDefault="002B6427">
      <w:pPr>
        <w:pStyle w:val="a4"/>
        <w:numPr>
          <w:ilvl w:val="0"/>
          <w:numId w:val="2"/>
        </w:numPr>
        <w:tabs>
          <w:tab w:val="left" w:pos="308"/>
        </w:tabs>
        <w:ind w:right="135" w:firstLine="0"/>
        <w:jc w:val="both"/>
      </w:pPr>
      <w:r>
        <w:t>Участник закупки (</w:t>
      </w:r>
      <w:r>
        <w:rPr>
          <w:i/>
        </w:rPr>
        <w:t>указать полное наименование</w:t>
      </w:r>
      <w:r>
        <w:t>) подтверждает, что им у третьих лиц получено надлежащее согласие на обработку их персональных данных согласно требованиям Федерального закона от 27.07.2006 № 152-ФЗ «О персональных данных» (далее – Федеральный закон № 152-ФЗ) и настоящее поручение соответствует условиям согласия, полученного у третьих лиц.</w:t>
      </w:r>
    </w:p>
    <w:p w14:paraId="5CE9BBF2" w14:textId="77777777" w:rsidR="00B43618" w:rsidRDefault="002B6427">
      <w:pPr>
        <w:pStyle w:val="a4"/>
        <w:numPr>
          <w:ilvl w:val="0"/>
          <w:numId w:val="2"/>
        </w:numPr>
        <w:tabs>
          <w:tab w:val="left" w:pos="308"/>
        </w:tabs>
        <w:spacing w:before="117"/>
        <w:ind w:right="209" w:firstLine="0"/>
        <w:jc w:val="both"/>
      </w:pPr>
      <w:r>
        <w:t>Данные третьих лиц, давших надлежащее согласие на обработку их персональных данных, согласно требованиям Федерального закона № 152-ФЗ:</w:t>
      </w:r>
    </w:p>
    <w:p w14:paraId="0DDC0EC8" w14:textId="77777777" w:rsidR="00B43618" w:rsidRDefault="00B43618">
      <w:pPr>
        <w:pStyle w:val="a3"/>
        <w:spacing w:before="8" w:after="1"/>
        <w:ind w:left="0"/>
        <w:rPr>
          <w:sz w:val="12"/>
        </w:rPr>
      </w:pPr>
    </w:p>
    <w:tbl>
      <w:tblPr>
        <w:tblStyle w:val="TableNormal"/>
        <w:tblW w:w="0" w:type="auto"/>
        <w:tblInd w:w="14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3963"/>
        <w:gridCol w:w="2458"/>
        <w:gridCol w:w="2465"/>
      </w:tblGrid>
      <w:tr w:rsidR="00B43618" w14:paraId="1A28C21F" w14:textId="77777777">
        <w:trPr>
          <w:trHeight w:val="1295"/>
        </w:trPr>
        <w:tc>
          <w:tcPr>
            <w:tcW w:w="830" w:type="dxa"/>
          </w:tcPr>
          <w:p w14:paraId="4E2FB64B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17713876" w14:textId="77777777" w:rsidR="00B43618" w:rsidRDefault="00B43618">
            <w:pPr>
              <w:pStyle w:val="TableParagraph"/>
              <w:spacing w:before="44"/>
              <w:rPr>
                <w:sz w:val="20"/>
              </w:rPr>
            </w:pPr>
          </w:p>
          <w:p w14:paraId="6D8FB8D8" w14:textId="77777777" w:rsidR="00B43618" w:rsidRDefault="002B6427">
            <w:pPr>
              <w:pStyle w:val="TableParagraph"/>
              <w:ind w:right="12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3963" w:type="dxa"/>
          </w:tcPr>
          <w:p w14:paraId="3DB3163A" w14:textId="77777777" w:rsidR="00B43618" w:rsidRDefault="00B43618">
            <w:pPr>
              <w:pStyle w:val="TableParagraph"/>
              <w:rPr>
                <w:sz w:val="20"/>
              </w:rPr>
            </w:pPr>
          </w:p>
          <w:p w14:paraId="1A688E4F" w14:textId="77777777" w:rsidR="00B43618" w:rsidRDefault="00B43618">
            <w:pPr>
              <w:pStyle w:val="TableParagraph"/>
              <w:spacing w:before="44"/>
              <w:rPr>
                <w:sz w:val="20"/>
              </w:rPr>
            </w:pPr>
          </w:p>
          <w:p w14:paraId="38281B01" w14:textId="77777777" w:rsidR="00B43618" w:rsidRDefault="002B642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(полностью)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третьего</w:t>
            </w:r>
            <w:r>
              <w:rPr>
                <w:spacing w:val="-4"/>
                <w:sz w:val="20"/>
              </w:rPr>
              <w:t xml:space="preserve"> лица</w:t>
            </w:r>
          </w:p>
        </w:tc>
        <w:tc>
          <w:tcPr>
            <w:tcW w:w="2458" w:type="dxa"/>
          </w:tcPr>
          <w:p w14:paraId="75A0D8F1" w14:textId="77777777" w:rsidR="00B43618" w:rsidRDefault="00B43618">
            <w:pPr>
              <w:pStyle w:val="TableParagraph"/>
              <w:spacing w:before="161"/>
              <w:rPr>
                <w:sz w:val="20"/>
              </w:rPr>
            </w:pPr>
          </w:p>
          <w:p w14:paraId="36AF7EC0" w14:textId="77777777" w:rsidR="00B43618" w:rsidRDefault="002B6427">
            <w:pPr>
              <w:pStyle w:val="TableParagraph"/>
              <w:ind w:right="499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(число, месяц, год)</w:t>
            </w:r>
          </w:p>
        </w:tc>
        <w:tc>
          <w:tcPr>
            <w:tcW w:w="2465" w:type="dxa"/>
          </w:tcPr>
          <w:p w14:paraId="059E667E" w14:textId="77777777" w:rsidR="00B43618" w:rsidRDefault="002B6427">
            <w:pPr>
              <w:pStyle w:val="TableParagraph"/>
              <w:spacing w:before="17" w:line="247" w:lineRule="auto"/>
              <w:ind w:left="7" w:right="300" w:hanging="2"/>
              <w:jc w:val="center"/>
              <w:rPr>
                <w:sz w:val="20"/>
              </w:rPr>
            </w:pPr>
            <w:r>
              <w:rPr>
                <w:sz w:val="20"/>
              </w:rPr>
              <w:t>Паспортные данные (серия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паспорта, кем и когда</w:t>
            </w:r>
          </w:p>
          <w:p w14:paraId="28CEA1FA" w14:textId="77777777" w:rsidR="00B43618" w:rsidRDefault="002B6427">
            <w:pPr>
              <w:pStyle w:val="TableParagraph"/>
              <w:spacing w:before="19"/>
              <w:ind w:left="1" w:right="9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выдан)</w:t>
            </w:r>
          </w:p>
        </w:tc>
      </w:tr>
      <w:tr w:rsidR="00B43618" w14:paraId="308436DF" w14:textId="77777777">
        <w:trPr>
          <w:trHeight w:val="347"/>
        </w:trPr>
        <w:tc>
          <w:tcPr>
            <w:tcW w:w="830" w:type="dxa"/>
          </w:tcPr>
          <w:p w14:paraId="28ABF1FC" w14:textId="77777777" w:rsidR="00B43618" w:rsidRDefault="002B6427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63" w:type="dxa"/>
          </w:tcPr>
          <w:p w14:paraId="676F1867" w14:textId="77777777" w:rsidR="00B43618" w:rsidRDefault="002B6427">
            <w:pPr>
              <w:pStyle w:val="TableParagraph"/>
              <w:spacing w:before="2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58" w:type="dxa"/>
          </w:tcPr>
          <w:p w14:paraId="2C0808AD" w14:textId="77777777" w:rsidR="00B43618" w:rsidRDefault="002B6427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65" w:type="dxa"/>
          </w:tcPr>
          <w:p w14:paraId="4B41A5D8" w14:textId="77777777" w:rsidR="00B43618" w:rsidRDefault="002B6427">
            <w:pPr>
              <w:pStyle w:val="TableParagraph"/>
              <w:spacing w:before="2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B43618" w14:paraId="290B8535" w14:textId="77777777">
        <w:trPr>
          <w:trHeight w:val="313"/>
        </w:trPr>
        <w:tc>
          <w:tcPr>
            <w:tcW w:w="830" w:type="dxa"/>
          </w:tcPr>
          <w:p w14:paraId="5B39D5F6" w14:textId="77777777" w:rsidR="00B43618" w:rsidRDefault="002B6427">
            <w:pPr>
              <w:pStyle w:val="TableParagraph"/>
              <w:spacing w:line="221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63" w:type="dxa"/>
          </w:tcPr>
          <w:p w14:paraId="54D22D1C" w14:textId="77777777" w:rsidR="00B43618" w:rsidRDefault="002B6427">
            <w:pPr>
              <w:pStyle w:val="TableParagraph"/>
              <w:spacing w:line="221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458" w:type="dxa"/>
          </w:tcPr>
          <w:p w14:paraId="1E1976D9" w14:textId="77777777" w:rsidR="00B43618" w:rsidRDefault="00B43618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14:paraId="51F116FB" w14:textId="77777777" w:rsidR="00B43618" w:rsidRDefault="00B43618">
            <w:pPr>
              <w:pStyle w:val="TableParagraph"/>
              <w:rPr>
                <w:sz w:val="20"/>
              </w:rPr>
            </w:pPr>
          </w:p>
        </w:tc>
      </w:tr>
      <w:tr w:rsidR="00B43618" w14:paraId="6D442759" w14:textId="77777777">
        <w:trPr>
          <w:trHeight w:val="347"/>
        </w:trPr>
        <w:tc>
          <w:tcPr>
            <w:tcW w:w="830" w:type="dxa"/>
          </w:tcPr>
          <w:p w14:paraId="3A021CEB" w14:textId="77777777" w:rsidR="00B43618" w:rsidRDefault="002B6427">
            <w:pPr>
              <w:pStyle w:val="TableParagraph"/>
              <w:spacing w:before="12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63" w:type="dxa"/>
          </w:tcPr>
          <w:p w14:paraId="7E1C34F7" w14:textId="77777777" w:rsidR="00B43618" w:rsidRDefault="002B6427">
            <w:pPr>
              <w:pStyle w:val="TableParagraph"/>
              <w:spacing w:before="12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458" w:type="dxa"/>
          </w:tcPr>
          <w:p w14:paraId="1B28E084" w14:textId="77777777" w:rsidR="00B43618" w:rsidRDefault="00B43618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14:paraId="0A39FA4E" w14:textId="77777777" w:rsidR="00B43618" w:rsidRDefault="00B43618">
            <w:pPr>
              <w:pStyle w:val="TableParagraph"/>
              <w:rPr>
                <w:sz w:val="20"/>
              </w:rPr>
            </w:pPr>
          </w:p>
        </w:tc>
      </w:tr>
    </w:tbl>
    <w:p w14:paraId="6AA67731" w14:textId="4692B892" w:rsidR="00B43618" w:rsidRDefault="002B6427">
      <w:pPr>
        <w:pStyle w:val="a4"/>
        <w:numPr>
          <w:ilvl w:val="0"/>
          <w:numId w:val="2"/>
        </w:numPr>
        <w:tabs>
          <w:tab w:val="left" w:pos="306"/>
        </w:tabs>
        <w:ind w:right="134" w:firstLine="0"/>
        <w:jc w:val="both"/>
      </w:pPr>
      <w:r>
        <w:t>Перечень персональных данных третьих лиц, на обработку которых дается поручение включающих (но не ограничиваясь): фамилия, имя, отчество; число, месяц и год рождения; паспортные</w:t>
      </w:r>
      <w:r>
        <w:rPr>
          <w:spacing w:val="-9"/>
        </w:rPr>
        <w:t xml:space="preserve"> </w:t>
      </w:r>
      <w:r>
        <w:t xml:space="preserve">данные; уровень образования; сведения об образовании; профессия, специальность или направление подготовки; занимаемая должность; сведения о трудовом и общем стаже, а также все иные персональные данные, относящиеся к личности третьих лиц, указанных в пункте 4 настоящего поручения, или доступные </w:t>
      </w:r>
      <w:r w:rsidR="00F342F6">
        <w:t xml:space="preserve">МБДОУ «Детский сад № 10 «Чебурашка» </w:t>
      </w:r>
      <w:r>
        <w:t xml:space="preserve">6.Перечень действий, которые могут совершаться в рамках обработки персональных данных: сбор, систематизацию, накопление, хранение, обновление, изменение, использование, </w:t>
      </w:r>
      <w:proofErr w:type="spellStart"/>
      <w:r>
        <w:t>обезличивание,уничтожение</w:t>
      </w:r>
      <w:proofErr w:type="spellEnd"/>
      <w:r>
        <w:t>, публикацию.</w:t>
      </w:r>
    </w:p>
    <w:p w14:paraId="60773166" w14:textId="216E25F6" w:rsidR="00B43618" w:rsidRDefault="002B6427" w:rsidP="00F342F6">
      <w:pPr>
        <w:ind w:firstLine="680"/>
        <w:contextualSpacing/>
        <w:jc w:val="both"/>
      </w:pPr>
      <w:r>
        <w:t>7.Цель обработки персональных данных: рассмотрение и оценка заявки участника закупки (</w:t>
      </w:r>
      <w:r>
        <w:rPr>
          <w:i/>
        </w:rPr>
        <w:t>указать полное наименование</w:t>
      </w:r>
      <w:r>
        <w:t xml:space="preserve">) на участие в открытом конкурсе в электронной форме по объекту Выполнение работ по объекту: </w:t>
      </w:r>
      <w:r w:rsidR="00111CCD" w:rsidRPr="00111CCD">
        <w:rPr>
          <w:bCs/>
          <w:sz w:val="20"/>
          <w:szCs w:val="20"/>
        </w:rPr>
        <w:t>" Капитальный ремонт санитарных узлов МБДОУ "Детский сад №10 "Чебурашка", г. Саки, ул. Интернациональная, д. 34"</w:t>
      </w:r>
      <w:r w:rsidR="00111CCD">
        <w:rPr>
          <w:bCs/>
          <w:sz w:val="20"/>
          <w:szCs w:val="20"/>
        </w:rPr>
        <w:t xml:space="preserve"> </w:t>
      </w:r>
      <w:r>
        <w:t>по критерию оценки «Квалификация участников закупки, в том числе наличие</w:t>
      </w:r>
      <w:r>
        <w:rPr>
          <w:spacing w:val="-8"/>
        </w:rPr>
        <w:t xml:space="preserve"> </w:t>
      </w:r>
      <w:r>
        <w:t>у них финансовых ресурсов, оборудования и других материальных ресурсов, принадлежащих им на праве</w:t>
      </w:r>
      <w:r>
        <w:rPr>
          <w:spacing w:val="80"/>
        </w:rPr>
        <w:t xml:space="preserve"> </w:t>
      </w:r>
      <w:r>
        <w:t>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квалификации», в том числе по показателям «Квалификация трудовых ресурсов (руководителей и ключевых специалистов), предлагаемых для выполнения работ, оказания услуг» и «Обеспеченность участника закупки трудовыми ресурсами».</w:t>
      </w:r>
    </w:p>
    <w:p w14:paraId="57AEF92F" w14:textId="77777777" w:rsidR="00B43618" w:rsidRDefault="00B43618">
      <w:pPr>
        <w:jc w:val="both"/>
        <w:sectPr w:rsidR="00B43618">
          <w:footerReference w:type="even" r:id="rId24"/>
          <w:footerReference w:type="default" r:id="rId25"/>
          <w:pgSz w:w="11930" w:h="16860"/>
          <w:pgMar w:top="840" w:right="425" w:bottom="1240" w:left="1559" w:header="0" w:footer="1055" w:gutter="0"/>
          <w:pgNumType w:start="11"/>
          <w:cols w:space="720"/>
        </w:sectPr>
      </w:pPr>
    </w:p>
    <w:p w14:paraId="6E9A65D3" w14:textId="77777777" w:rsidR="00B43618" w:rsidRDefault="002B6427">
      <w:pPr>
        <w:spacing w:before="75"/>
        <w:ind w:left="143" w:right="136"/>
        <w:jc w:val="both"/>
      </w:pPr>
      <w:r>
        <w:lastRenderedPageBreak/>
        <w:t>на себя безусловной обязанности соблюдать конфиденциальность персональных данных и обеспечивать безопасность персональных данных при их обработке.</w:t>
      </w:r>
    </w:p>
    <w:p w14:paraId="3441431E" w14:textId="087EE21E" w:rsidR="00B43618" w:rsidRDefault="002B6427">
      <w:pPr>
        <w:pStyle w:val="a4"/>
        <w:numPr>
          <w:ilvl w:val="0"/>
          <w:numId w:val="1"/>
        </w:numPr>
        <w:tabs>
          <w:tab w:val="left" w:pos="430"/>
        </w:tabs>
        <w:ind w:right="134" w:firstLine="0"/>
        <w:jc w:val="both"/>
      </w:pPr>
      <w:r>
        <w:t xml:space="preserve">В ходе обработки персональных данных </w:t>
      </w:r>
      <w:r w:rsidR="00F342F6">
        <w:rPr>
          <w:sz w:val="20"/>
        </w:rPr>
        <w:t>МБДОУ «Детский сад № 10 «Чебурашка»</w:t>
      </w:r>
      <w:r>
        <w:rPr>
          <w:sz w:val="20"/>
        </w:rPr>
        <w:t xml:space="preserve"> </w:t>
      </w:r>
      <w:r>
        <w:t>обязуется соблюдать принципы и правила обработки персональных данных, предусмотренные Федеральным законом № 152-ФЗ, а также обязуется принять следующие меры, направленные на обеспечение безопасности персональных данных:</w:t>
      </w:r>
    </w:p>
    <w:p w14:paraId="46B8AC4A" w14:textId="77777777" w:rsidR="00B43618" w:rsidRDefault="002B6427">
      <w:pPr>
        <w:pStyle w:val="a4"/>
        <w:numPr>
          <w:ilvl w:val="1"/>
          <w:numId w:val="1"/>
        </w:numPr>
        <w:tabs>
          <w:tab w:val="left" w:pos="1056"/>
        </w:tabs>
        <w:ind w:right="134" w:firstLine="359"/>
        <w:jc w:val="both"/>
      </w:pPr>
      <w: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35B67D48" w14:textId="77777777" w:rsidR="00B43618" w:rsidRDefault="002B6427">
      <w:pPr>
        <w:pStyle w:val="a4"/>
        <w:numPr>
          <w:ilvl w:val="1"/>
          <w:numId w:val="1"/>
        </w:numPr>
        <w:tabs>
          <w:tab w:val="left" w:pos="888"/>
        </w:tabs>
        <w:ind w:right="560" w:firstLine="359"/>
        <w:jc w:val="left"/>
      </w:pPr>
      <w:r>
        <w:t>обнаружение фактов</w:t>
      </w:r>
      <w:r>
        <w:rPr>
          <w:spacing w:val="-6"/>
        </w:rPr>
        <w:t xml:space="preserve"> </w:t>
      </w:r>
      <w:r>
        <w:t>несанкционированного доступа к персональным</w:t>
      </w:r>
      <w:r>
        <w:rPr>
          <w:spacing w:val="-3"/>
        </w:rPr>
        <w:t xml:space="preserve"> </w:t>
      </w:r>
      <w:r>
        <w:t>данным и</w:t>
      </w:r>
      <w:r>
        <w:rPr>
          <w:spacing w:val="-1"/>
        </w:rPr>
        <w:t xml:space="preserve"> </w:t>
      </w:r>
      <w:r>
        <w:t xml:space="preserve">принятие </w:t>
      </w:r>
      <w:r>
        <w:rPr>
          <w:spacing w:val="-4"/>
        </w:rPr>
        <w:t>мер;</w:t>
      </w:r>
    </w:p>
    <w:p w14:paraId="34F10A4D" w14:textId="77777777" w:rsidR="00B43618" w:rsidRDefault="002B6427">
      <w:pPr>
        <w:pStyle w:val="a4"/>
        <w:numPr>
          <w:ilvl w:val="1"/>
          <w:numId w:val="1"/>
        </w:numPr>
        <w:tabs>
          <w:tab w:val="left" w:pos="829"/>
        </w:tabs>
        <w:ind w:right="140" w:firstLine="359"/>
        <w:jc w:val="left"/>
      </w:pPr>
      <w:r>
        <w:t>восстановление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модифицированных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уничтоженных</w:t>
      </w:r>
      <w:r>
        <w:rPr>
          <w:spacing w:val="40"/>
        </w:rPr>
        <w:t xml:space="preserve"> </w:t>
      </w:r>
      <w:r>
        <w:t>вследствие несанкционированного доступа к ним;</w:t>
      </w:r>
    </w:p>
    <w:p w14:paraId="1E24E8F7" w14:textId="77777777" w:rsidR="00B43618" w:rsidRDefault="002B6427">
      <w:pPr>
        <w:pStyle w:val="a4"/>
        <w:numPr>
          <w:ilvl w:val="1"/>
          <w:numId w:val="1"/>
        </w:numPr>
        <w:tabs>
          <w:tab w:val="left" w:pos="474"/>
        </w:tabs>
        <w:spacing w:line="242" w:lineRule="auto"/>
        <w:ind w:right="136" w:firstLine="0"/>
        <w:jc w:val="both"/>
      </w:pPr>
      <w:r>
        <w:t>контроль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принимаемыми</w:t>
      </w:r>
      <w:r>
        <w:rPr>
          <w:spacing w:val="40"/>
        </w:rPr>
        <w:t xml:space="preserve"> </w:t>
      </w:r>
      <w:r>
        <w:t>мерами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обеспечению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 и уровня защищённости информационных систем персональных данных.</w:t>
      </w:r>
    </w:p>
    <w:p w14:paraId="090A2007" w14:textId="77777777" w:rsidR="00B43618" w:rsidRDefault="002B6427">
      <w:pPr>
        <w:pStyle w:val="a4"/>
        <w:numPr>
          <w:ilvl w:val="0"/>
          <w:numId w:val="1"/>
        </w:numPr>
        <w:tabs>
          <w:tab w:val="left" w:pos="416"/>
        </w:tabs>
        <w:spacing w:before="111"/>
        <w:ind w:left="416" w:hanging="273"/>
        <w:jc w:val="both"/>
      </w:pPr>
      <w:r>
        <w:t>Настоящее</w:t>
      </w:r>
      <w:r>
        <w:rPr>
          <w:spacing w:val="-5"/>
        </w:rPr>
        <w:t xml:space="preserve"> </w:t>
      </w:r>
      <w:r>
        <w:t>поручение</w:t>
      </w:r>
      <w:r>
        <w:rPr>
          <w:spacing w:val="-6"/>
        </w:rPr>
        <w:t xml:space="preserve"> </w:t>
      </w:r>
      <w:r>
        <w:t>выдается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декабря</w:t>
      </w:r>
      <w:r>
        <w:rPr>
          <w:spacing w:val="-8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rPr>
          <w:spacing w:val="-2"/>
        </w:rPr>
        <w:t>года.</w:t>
      </w:r>
    </w:p>
    <w:p w14:paraId="647B6D47" w14:textId="77777777" w:rsidR="00B43618" w:rsidRDefault="002B6427">
      <w:pPr>
        <w:spacing w:before="2"/>
        <w:ind w:left="143" w:right="135"/>
        <w:jc w:val="both"/>
      </w:pPr>
      <w:r>
        <w:t>Настоящее поручение может быть досрочно отозвано участником закупки (</w:t>
      </w:r>
      <w:r>
        <w:rPr>
          <w:i/>
        </w:rPr>
        <w:t>указать полное наименование</w:t>
      </w:r>
      <w:r>
        <w:t>), в установленном, Федеральным законом № 152-ФЗ, порядке.</w:t>
      </w:r>
    </w:p>
    <w:p w14:paraId="6E1C3A98" w14:textId="21F07EFA" w:rsidR="00B43618" w:rsidRDefault="002B6427">
      <w:pPr>
        <w:ind w:left="143" w:right="140"/>
        <w:jc w:val="both"/>
      </w:pPr>
      <w:r>
        <w:t xml:space="preserve">В случае отзыва настоящего поручения </w:t>
      </w:r>
      <w:r>
        <w:rPr>
          <w:sz w:val="20"/>
        </w:rPr>
        <w:t>МБ</w:t>
      </w:r>
      <w:r w:rsidR="00F342F6">
        <w:rPr>
          <w:sz w:val="20"/>
        </w:rPr>
        <w:t>ДОУ «Детский сад № 10 «Чебурашка2</w:t>
      </w:r>
      <w:r>
        <w:rPr>
          <w:sz w:val="20"/>
        </w:rPr>
        <w:t xml:space="preserve"> </w:t>
      </w:r>
      <w:r>
        <w:t xml:space="preserve">вправе не прекращать их обработку до окончания срока действия настоящего </w:t>
      </w:r>
      <w:r>
        <w:rPr>
          <w:spacing w:val="-2"/>
        </w:rPr>
        <w:t>поручения.</w:t>
      </w:r>
    </w:p>
    <w:p w14:paraId="4C00D872" w14:textId="77777777" w:rsidR="00B43618" w:rsidRDefault="00B43618">
      <w:pPr>
        <w:pStyle w:val="a3"/>
        <w:spacing w:before="23"/>
        <w:ind w:left="0"/>
        <w:rPr>
          <w:sz w:val="22"/>
        </w:rPr>
      </w:pPr>
    </w:p>
    <w:p w14:paraId="577C77BC" w14:textId="77777777" w:rsidR="00B43618" w:rsidRDefault="002B6427">
      <w:pPr>
        <w:ind w:left="143" w:right="137"/>
        <w:jc w:val="both"/>
      </w:pPr>
      <w:r>
        <w:t>Подпись лица (</w:t>
      </w:r>
      <w:r>
        <w:rPr>
          <w:i/>
        </w:rPr>
        <w:t>указать должность, Ф. И. О.</w:t>
      </w:r>
      <w:r>
        <w:t>), имеющего право без доверенности действовать от имени участника закупки (</w:t>
      </w:r>
      <w:r>
        <w:rPr>
          <w:i/>
        </w:rPr>
        <w:t>указать полное наименование</w:t>
      </w:r>
      <w:r>
        <w:t>)</w:t>
      </w:r>
    </w:p>
    <w:p w14:paraId="5D0A5DD5" w14:textId="77777777" w:rsidR="00B43618" w:rsidRDefault="00B43618">
      <w:pPr>
        <w:pStyle w:val="a3"/>
        <w:ind w:left="0"/>
        <w:rPr>
          <w:sz w:val="22"/>
        </w:rPr>
      </w:pPr>
    </w:p>
    <w:p w14:paraId="71BE9BDA" w14:textId="77777777" w:rsidR="00B43618" w:rsidRDefault="00B43618">
      <w:pPr>
        <w:pStyle w:val="a3"/>
        <w:ind w:left="0"/>
        <w:rPr>
          <w:sz w:val="22"/>
        </w:rPr>
      </w:pPr>
    </w:p>
    <w:p w14:paraId="386DF47B" w14:textId="77777777" w:rsidR="00B43618" w:rsidRDefault="00B43618">
      <w:pPr>
        <w:pStyle w:val="a3"/>
        <w:spacing w:before="5"/>
        <w:ind w:left="0"/>
        <w:rPr>
          <w:sz w:val="22"/>
        </w:rPr>
      </w:pPr>
    </w:p>
    <w:p w14:paraId="7FA88FE2" w14:textId="487D635D" w:rsidR="00F342F6" w:rsidRDefault="002B6427" w:rsidP="00F342F6">
      <w:pPr>
        <w:rPr>
          <w:b/>
        </w:rPr>
      </w:pPr>
      <w:r>
        <w:rPr>
          <w:b/>
          <w:spacing w:val="-2"/>
        </w:rPr>
        <w:t>Заказчик:</w:t>
      </w:r>
      <w:r w:rsidR="00F342F6" w:rsidRPr="00F342F6">
        <w:rPr>
          <w:b/>
        </w:rPr>
        <w:t xml:space="preserve"> </w:t>
      </w:r>
      <w:r w:rsidR="00F342F6">
        <w:rPr>
          <w:b/>
        </w:rPr>
        <w:t>МБДОУ «Детский сад № 10 «Чебурашка</w:t>
      </w:r>
    </w:p>
    <w:p w14:paraId="00A4BDD4" w14:textId="77777777" w:rsidR="00F342F6" w:rsidRDefault="00F342F6" w:rsidP="00F342F6">
      <w:pPr>
        <w:rPr>
          <w:b/>
        </w:rPr>
      </w:pPr>
    </w:p>
    <w:p w14:paraId="6D48D6F1" w14:textId="2243F133" w:rsidR="00B43618" w:rsidRDefault="00F342F6" w:rsidP="00F342F6">
      <w:pPr>
        <w:rPr>
          <w:b/>
        </w:rPr>
      </w:pPr>
      <w:r>
        <w:rPr>
          <w:b/>
        </w:rPr>
        <w:t>Заведующая _______________ Лаврик Т.А.</w:t>
      </w:r>
    </w:p>
    <w:sectPr w:rsidR="00B43618">
      <w:footerReference w:type="even" r:id="rId26"/>
      <w:footerReference w:type="default" r:id="rId27"/>
      <w:pgSz w:w="11930" w:h="16860"/>
      <w:pgMar w:top="760" w:right="425" w:bottom="1240" w:left="1559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EEE3" w14:textId="77777777" w:rsidR="001663C8" w:rsidRDefault="001663C8">
      <w:r>
        <w:separator/>
      </w:r>
    </w:p>
  </w:endnote>
  <w:endnote w:type="continuationSeparator" w:id="0">
    <w:p w14:paraId="6F45EF6F" w14:textId="77777777" w:rsidR="001663C8" w:rsidRDefault="0016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B6B2B" w14:textId="77777777" w:rsidR="00B43618" w:rsidRDefault="002B642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6288" behindDoc="1" locked="0" layoutInCell="1" allowOverlap="1" wp14:anchorId="221B8215" wp14:editId="145A31FA">
              <wp:simplePos x="0" y="0"/>
              <wp:positionH relativeFrom="page">
                <wp:posOffset>1517650</wp:posOffset>
              </wp:positionH>
              <wp:positionV relativeFrom="page">
                <wp:posOffset>9810834</wp:posOffset>
              </wp:positionV>
              <wp:extent cx="5702935" cy="2724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2935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CF208" w14:textId="77777777" w:rsidR="00B43618" w:rsidRDefault="002B642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ключевым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специалистам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относятся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сотрудники,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имеющие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высшее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proofErr w:type="spellStart"/>
                          <w:r>
                            <w:t>образовани</w:t>
                          </w:r>
                          <w:proofErr w:type="spellEnd"/>
                          <w:r>
                            <w:rPr>
                              <w:position w:val="-11"/>
                            </w:rPr>
                            <w:t>2</w:t>
                          </w:r>
                          <w:r>
                            <w:t>е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по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B821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19.5pt;margin-top:772.5pt;width:449.05pt;height:21.45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UYqAEAAD8DAAAOAAAAZHJzL2Uyb0RvYy54bWysUsGO0zAQvSPxD5bvNGloWYiaroAVCGkF&#10;SLt8gOPYjUXsMR63Sf+esZN2V3BDXOyx/TzvvZnZ3U52YCcV0IBr+HpVcqachM64Q8N/PH569ZYz&#10;jMJ1YgCnGn5WyG/3L1/sRl+rCnoYOhUYJXFYj77hfYy+LgqUvbICV+CVo0cNwYpIx3AouiBGym6H&#10;oirLN8UIofMBpEKk27v5ke9zfq2VjN+0RhXZ0HDSFvMa8tqmtdjvRH0IwvdGLjLEP6iwwjgivaa6&#10;E1GwYzB/pbJGBkDQcSXBFqC1kSp7IDfr8g83D73wKnuh4qC/lgn/X1r59fQ9MNM1fMOZE5Za9Kim&#10;2MLENqk4o8eaMA+eUHH6ABM1ORtFfw/yJxKkeIaZPyChUzEmHWzaySajj1T/87XmRMIkXW5vyurd&#10;6y1nkt6qm2qz3ibe4um3Dxg/K7AsBQ0P1NOsQJzuMc7QC2QRM/MnWXFqp8VFC92ZTIzU64bjr6MI&#10;irPhi6NipsG4BOEStJcgxOEj5PFJXhy8P0bQJjMnijnvwkxdytqXiUpj8PycUU9zv/8NAAD//wMA&#10;UEsDBBQABgAIAAAAIQBRwJYZ4wAAAA4BAAAPAAAAZHJzL2Rvd25yZXYueG1sTI/NTsMwEITvSLyD&#10;tUjcqJOW/iTEqSoEJ6SKNBw4OrGbWI3XIXbb8PbdnOC2uzOa/SbbjrZjFz1441BAPIuAaaydMtgI&#10;+CrfnzbAfJCoZOdQC/jVHrb5/V0mU+WuWOjLITSMQtCnUkAbQp9y7utWW+lnrtdI2tENVgZah4ar&#10;QV4p3HZ8HkUrbqVB+tDKXr+2uj4dzlbA7huLN/Ozrz6LY2HKMonwY3US4vFh3L0AC3oMf2aY8Akd&#10;cmKq3BmVZ52A+SKhLoGE5fOSpskSL9YxsGq6bdYJ8Dzj/2vkNwAAAP//AwBQSwECLQAUAAYACAAA&#10;ACEAtoM4kv4AAADhAQAAEwAAAAAAAAAAAAAAAAAAAAAAW0NvbnRlbnRfVHlwZXNdLnhtbFBLAQIt&#10;ABQABgAIAAAAIQA4/SH/1gAAAJQBAAALAAAAAAAAAAAAAAAAAC8BAABfcmVscy8ucmVsc1BLAQIt&#10;ABQABgAIAAAAIQCPsjUYqAEAAD8DAAAOAAAAAAAAAAAAAAAAAC4CAABkcnMvZTJvRG9jLnhtbFBL&#10;AQItABQABgAIAAAAIQBRwJYZ4wAAAA4BAAAPAAAAAAAAAAAAAAAAAAIEAABkcnMvZG93bnJldi54&#10;bWxQSwUGAAAAAAQABADzAAAAEgUAAAAA&#10;" filled="f" stroked="f">
              <v:textbox inset="0,0,0,0">
                <w:txbxContent>
                  <w:p w14:paraId="529CF208" w14:textId="77777777" w:rsidR="00B43618" w:rsidRDefault="002B6427">
                    <w:pPr>
                      <w:pStyle w:val="a3"/>
                      <w:spacing w:before="10"/>
                      <w:ind w:left="20"/>
                    </w:pPr>
                    <w:r>
                      <w:t>К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ключевым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специалистам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относятся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сотрудники,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имеющие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высшее</w:t>
                    </w:r>
                    <w:r>
                      <w:rPr>
                        <w:spacing w:val="14"/>
                      </w:rPr>
                      <w:t xml:space="preserve"> </w:t>
                    </w:r>
                    <w:proofErr w:type="spellStart"/>
                    <w:r>
                      <w:t>образовани</w:t>
                    </w:r>
                    <w:proofErr w:type="spellEnd"/>
                    <w:r>
                      <w:rPr>
                        <w:position w:val="-11"/>
                      </w:rPr>
                      <w:t>2</w:t>
                    </w:r>
                    <w:r>
                      <w:t>е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по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A8AA" w14:textId="77777777" w:rsidR="00F342F6" w:rsidRDefault="00F342F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3968" behindDoc="1" locked="0" layoutInCell="1" allowOverlap="1" wp14:anchorId="15FF66A9" wp14:editId="02121EC4">
              <wp:simplePos x="0" y="0"/>
              <wp:positionH relativeFrom="page">
                <wp:posOffset>6859016</wp:posOffset>
              </wp:positionH>
              <wp:positionV relativeFrom="page">
                <wp:posOffset>9888558</wp:posOffset>
              </wp:positionV>
              <wp:extent cx="101600" cy="194310"/>
              <wp:effectExtent l="0" t="0" r="0" b="0"/>
              <wp:wrapNone/>
              <wp:docPr id="22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21F4E" w14:textId="77777777" w:rsidR="00F342F6" w:rsidRDefault="00F342F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66A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40.1pt;margin-top:778.65pt;width:8pt;height:15.3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efqwEAAEcDAAAOAAAAZHJzL2Uyb0RvYy54bWysUsFu2zAMvQ/YPwi6L7LToeiMOMW2YsOA&#10;YhvQ7gNkWYqFWaImKrHz96OUOC22W9GLTJlPj++R3NzObmQHHdGCb3m9qjjTXkFv/a7lvx6/vLvh&#10;DJP0vRzB65YfNfLb7ds3myk0eg0DjL2OjEg8NlNo+ZBSaIRANWgncQVBe0oaiE4musad6KOciN2N&#10;Yl1V12KC2IcISiPS37tTkm8LvzFapR/GoE5sbDlpS+WM5ezyKbYb2eyiDINVZxnyBSqctJ6KXqju&#10;ZJJsH+1/VM6qCAgmrRQ4AcZYpYsHclNX/7h5GGTQxQs1B8OlTfh6tOr74Wdktm/5es2Zl45m9Kjn&#10;1MHM6qvcnilgQ6iHQLg0f4KZxlysYrgH9RsJIp5hTg+Q0Lkds4kuf8koo4c0geOl61SFqcxW1dcV&#10;ZRSl6g/vr+oyFfH0OERMXzU4loOWRxpqESAP95hyedkskLOWU/msKs3dXOzdLF466I9kZaKZtxz/&#10;7GXUnI3fPDU1L8gSxCXoliCm8TOUNcqOPHzcJzC2CMiVTrxnATStouu8WXkdnt8L6mn/t38BAAD/&#10;/wMAUEsDBBQABgAIAAAAIQClB0JT4gAAAA8BAAAPAAAAZHJzL2Rvd25yZXYueG1sTI/BTsMwEETv&#10;SPyDtZW4UbtFTZMQp6oQnJAQaThwdBI3sRqvQ+y24e/ZnMptZ3Y0+zbbTbZnFz1641DCaimAaaxd&#10;Y7CV8FW+PcbAfFDYqN6hlvCrPezy+7tMpY27YqEvh9AyKkGfKgldCEPKua87bZVfukEj7Y5utCqQ&#10;HFvejOpK5bbnayEibpVButCpQb90uj4dzlbC/huLV/PzUX0Wx8KUZSLwPTpJ+bCY9s/Agp7CLQwz&#10;PqFDTkyVO2PjWU9axGJNWZo2m+0TsDkjkoi8avbibQI8z/j/P/I/AAAA//8DAFBLAQItABQABgAI&#10;AAAAIQC2gziS/gAAAOEBAAATAAAAAAAAAAAAAAAAAAAAAABbQ29udGVudF9UeXBlc10ueG1sUEsB&#10;Ai0AFAAGAAgAAAAhADj9If/WAAAAlAEAAAsAAAAAAAAAAAAAAAAALwEAAF9yZWxzLy5yZWxzUEsB&#10;Ai0AFAAGAAgAAAAhAA1Fp5+rAQAARwMAAA4AAAAAAAAAAAAAAAAALgIAAGRycy9lMm9Eb2MueG1s&#10;UEsBAi0AFAAGAAgAAAAhAKUHQlPiAAAADwEAAA8AAAAAAAAAAAAAAAAABQQAAGRycy9kb3ducmV2&#10;LnhtbFBLBQYAAAAABAAEAPMAAAAUBQAAAAA=&#10;" filled="f" stroked="f">
              <v:textbox inset="0,0,0,0">
                <w:txbxContent>
                  <w:p w14:paraId="6D321F4E" w14:textId="77777777" w:rsidR="00F342F6" w:rsidRDefault="00F342F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340EC" w14:textId="77777777" w:rsidR="00F342F6" w:rsidRDefault="00F342F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6016" behindDoc="1" locked="0" layoutInCell="1" allowOverlap="1" wp14:anchorId="48B34EB0" wp14:editId="21DE8FDB">
              <wp:simplePos x="0" y="0"/>
              <wp:positionH relativeFrom="page">
                <wp:posOffset>6833616</wp:posOffset>
              </wp:positionH>
              <wp:positionV relativeFrom="page">
                <wp:posOffset>9888558</wp:posOffset>
              </wp:positionV>
              <wp:extent cx="203200" cy="194310"/>
              <wp:effectExtent l="0" t="0" r="0" b="0"/>
              <wp:wrapNone/>
              <wp:docPr id="23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E3AC8" w14:textId="77777777" w:rsidR="00F342F6" w:rsidRDefault="00F342F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34EB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38.1pt;margin-top:778.65pt;width:16pt;height:15.3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E5rAEAAEcDAAAOAAAAZHJzL2Uyb0RvYy54bWysUttuGyEQfa+Uf0C8x3txVTUrr6M2UatK&#10;UVspyQewLHhRF4Yw2Lv++w7Y60TtW9UXGOAwc86c2dzOdmQHFdCAa3m1KjlTTkJv3K7lz09frj9y&#10;hlG4XozgVMuPCvnt9urdZvKNqmGAsVeBURKHzeRbPsTom6JAOSgrcAVeOXrUEKyIdAy7og9ioux2&#10;LOqy/FBMEHofQCpEur0/PfJtzq+1kvGH1qgiG1tO3GJeQ167tBbbjWh2QfjByDMN8Q8srDCOil5S&#10;3Yso2D6Yv1JZIwMg6LiSYAvQ2kiVNZCaqvxDzeMgvMpaqDnoL23C/5dWfj/8DMz0La/XnDlhyaMn&#10;NccOZlbVqT2Tx4ZQj55wcf4MM9mcpaJ/APkLCVK8wZw+IKFTO2YdbNpJKKOP5MDx0nWqwiRd1uWa&#10;nORM0lN1835dZVeK188+YPyqwLIUtDyQqZmAODxgTOVFs0DOXE7lE6s4d3OWd7No6aA/kpSJPG85&#10;vuxFUJyN3xw1NQ3IEoQl6JYgxPEO8hglRQ4+7SNokwmkSqe8ZwLkVuZ1nqw0Dm/PGfU6/9vfAAAA&#10;//8DAFBLAwQUAAYACAAAACEAJPNZOOIAAAAPAQAADwAAAGRycy9kb3ducmV2LnhtbEyPwU7DMBBE&#10;70j8g7WVuFG7RU3SNE5VITghIdJw4OgkbmI1XofYbcPfsznBbWd2NPs220+2Z1c9euNQwmopgGms&#10;XWOwlfBZvj4mwHxQ2KjeoZbwoz3s8/u7TKWNu2Ghr8fQMipBnyoJXQhDyrmvO22VX7pBI+1ObrQq&#10;kBxb3ozqRuW252shIm6VQbrQqUE/d7o+Hy9WwuELixfz/V59FKfClOVW4Ft0lvJhMR12wIKewl8Y&#10;ZnxCh5yYKnfBxrOetIijNWVp2mziJ2BzZiUS8qrZS+It8Dzj///IfwEAAP//AwBQSwECLQAUAAYA&#10;CAAAACEAtoM4kv4AAADhAQAAEwAAAAAAAAAAAAAAAAAAAAAAW0NvbnRlbnRfVHlwZXNdLnhtbFBL&#10;AQItABQABgAIAAAAIQA4/SH/1gAAAJQBAAALAAAAAAAAAAAAAAAAAC8BAABfcmVscy8ucmVsc1BL&#10;AQItABQABgAIAAAAIQCWthE5rAEAAEcDAAAOAAAAAAAAAAAAAAAAAC4CAABkcnMvZTJvRG9jLnht&#10;bFBLAQItABQABgAIAAAAIQAk81k44gAAAA8BAAAPAAAAAAAAAAAAAAAAAAYEAABkcnMvZG93bnJl&#10;di54bWxQSwUGAAAAAAQABADzAAAAFQUAAAAA&#10;" filled="f" stroked="f">
              <v:textbox inset="0,0,0,0">
                <w:txbxContent>
                  <w:p w14:paraId="793E3AC8" w14:textId="77777777" w:rsidR="00F342F6" w:rsidRDefault="00F342F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F8F5C" w14:textId="77777777" w:rsidR="00F342F6" w:rsidRDefault="00F342F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7040" behindDoc="1" locked="0" layoutInCell="1" allowOverlap="1" wp14:anchorId="724176D5" wp14:editId="5478C502">
              <wp:simplePos x="0" y="0"/>
              <wp:positionH relativeFrom="page">
                <wp:posOffset>6859016</wp:posOffset>
              </wp:positionH>
              <wp:positionV relativeFrom="page">
                <wp:posOffset>9888558</wp:posOffset>
              </wp:positionV>
              <wp:extent cx="101600" cy="194310"/>
              <wp:effectExtent l="0" t="0" r="0" b="0"/>
              <wp:wrapNone/>
              <wp:docPr id="24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F37CF" w14:textId="77777777" w:rsidR="00F342F6" w:rsidRDefault="00F342F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176D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540.1pt;margin-top:778.65pt;width:8pt;height:15.3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GBqwEAAEgDAAAOAAAAZHJzL2Uyb0RvYy54bWysU9tu2zAMfR/QfxD03shOi2Iz4hTbig4D&#10;im1Auw+QZSkWZomqqMTO349SbsX2NuyFpkTq8BySXt3PbmQ7HdGCb3m9qDjTXkFv/ablP18er99z&#10;hkn6Xo7gdcv3Gvn9+urdagqNXsIAY68jIxCPzRRaPqQUGiFQDdpJXEDQnoIGopOJjnEj+ignQnej&#10;WFbVnZgg9iGC0oh0+3AI8nXBN0ar9N0Y1ImNLSduqdhYbJetWK9ks4kyDFYdach/YOGk9VT0DPUg&#10;k2TbaP+CclZFQDBpocAJMMYqXTSQmrr6Q83zIIMuWqg5GM5twv8Hq77tfkRm+5Yvbznz0tGMXvSc&#10;OphZfZPbMwVsKOs5UF6aP8FMYy5SMTyB+oWUIt7kHB4gZed2zCa6/CWhjB7SBPbnrlMVpjJaVd9V&#10;FFEUqj/c3tRlKuLyOERMXzQ4lp2WRxpqISB3T5hyedmcUo5cDuUzqzR3c5F3QM1XHfR70jLR0FuO&#10;r1sZNWfjV09dzRtycuLJ6U5OTONnKHuUJXn4uE1gbGFwwT0yoHEVYsfVyvvw9lyyLj/A+jcAAAD/&#10;/wMAUEsDBBQABgAIAAAAIQClB0JT4gAAAA8BAAAPAAAAZHJzL2Rvd25yZXYueG1sTI/BTsMwEETv&#10;SPyDtZW4UbtFTZMQp6oQnJAQaThwdBI3sRqvQ+y24e/ZnMptZ3Y0+zbbTbZnFz1641DCaimAaaxd&#10;Y7CV8FW+PcbAfFDYqN6hlvCrPezy+7tMpY27YqEvh9AyKkGfKgldCEPKua87bZVfukEj7Y5utCqQ&#10;HFvejOpK5bbnayEibpVButCpQb90uj4dzlbC/huLV/PzUX0Wx8KUZSLwPTpJ+bCY9s/Agp7CLQwz&#10;PqFDTkyVO2PjWU9axGJNWZo2m+0TsDkjkoi8avbibQI8z/j/P/I/AAAA//8DAFBLAQItABQABgAI&#10;AAAAIQC2gziS/gAAAOEBAAATAAAAAAAAAAAAAAAAAAAAAABbQ29udGVudF9UeXBlc10ueG1sUEsB&#10;Ai0AFAAGAAgAAAAhADj9If/WAAAAlAEAAAsAAAAAAAAAAAAAAAAALwEAAF9yZWxzLy5yZWxzUEsB&#10;Ai0AFAAGAAgAAAAhAMLG4YGrAQAASAMAAA4AAAAAAAAAAAAAAAAALgIAAGRycy9lMm9Eb2MueG1s&#10;UEsBAi0AFAAGAAgAAAAhAKUHQlPiAAAADwEAAA8AAAAAAAAAAAAAAAAABQQAAGRycy9kb3ducmV2&#10;LnhtbFBLBQYAAAAABAAEAPMAAAAUBQAAAAA=&#10;" filled="f" stroked="f">
              <v:textbox inset="0,0,0,0">
                <w:txbxContent>
                  <w:p w14:paraId="44FF37CF" w14:textId="77777777" w:rsidR="00F342F6" w:rsidRDefault="00F342F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0DB4F" w14:textId="77777777" w:rsidR="00F342F6" w:rsidRDefault="00F342F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9088" behindDoc="1" locked="0" layoutInCell="1" allowOverlap="1" wp14:anchorId="11AAADCC" wp14:editId="5BDA22C8">
              <wp:simplePos x="0" y="0"/>
              <wp:positionH relativeFrom="page">
                <wp:posOffset>6833616</wp:posOffset>
              </wp:positionH>
              <wp:positionV relativeFrom="page">
                <wp:posOffset>9888558</wp:posOffset>
              </wp:positionV>
              <wp:extent cx="203200" cy="194310"/>
              <wp:effectExtent l="0" t="0" r="0" b="0"/>
              <wp:wrapNone/>
              <wp:docPr id="25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1233E" w14:textId="77777777" w:rsidR="00F342F6" w:rsidRDefault="00F342F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AADCC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38.1pt;margin-top:778.65pt;width:16pt;height:15.3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9/rgEAAEgDAAAOAAAAZHJzL2Uyb0RvYy54bWysU9tu3CAQfa+Uf0C8d31JWzXWeqM2UatK&#10;URsp6QdgDGtUw1CGXXv/vgO73kTpW5QXPMBh5pw54/X1bEe2VwENuJZXq5Iz5ST0xm1b/vvx2/vP&#10;nGEUrhcjONXyg0J+vbl4t558o2oYYOxVYJTEYTP5lg8x+qYoUA7KClyBV44uNQQrIm3DtuiDmCi7&#10;HYu6LD8VE4TeB5AKkU5vj5d8k/NrrWT8pTWqyMaWE7eY15DXLq3FZi2abRB+MPJEQ7yChRXGUdFz&#10;qlsRBdsF818qa2QABB1XEmwBWhupsgZSU5Uv1DwMwqushZqD/twmfLu08uf+PjDTt7z+yJkTljx6&#10;VHPsYGZVndozeWwI9eAJF+evMJPNWSr6O5B/kCDFM8zxARI6tWPWwaYvCWX0kBw4nLtOVZikw7q8&#10;JCc5k3RVXX24rLIrxdNjHzB+V2BZCloeyNRMQOzvMKbyolkgJy7H8olVnLs5y6uqRUwH/YG0TGR6&#10;y/HvTgTF2fjDUVfThCxBWIJuCUIcbyDPUZLk4MsugjaZQSp1zHtiQHZlYqfRSvPwfJ9RTz/A5h8A&#10;AAD//wMAUEsDBBQABgAIAAAAIQAk81k44gAAAA8BAAAPAAAAZHJzL2Rvd25yZXYueG1sTI/BTsMw&#10;EETvSPyDtZW4UbtFTdI0TlUhOCEh0nDg6CRuYjVeh9htw9+zOcFtZ3Y0+zbbT7ZnVz1641DCaimA&#10;aaxdY7CV8Fm+PibAfFDYqN6hlvCjPezz+7tMpY27YaGvx9AyKkGfKgldCEPKua87bZVfukEj7U5u&#10;tCqQHFvejOpG5bbnayEibpVButCpQT93uj4fL1bC4QuLF/P9Xn0Up8KU5VbgW3SW8mExHXbAgp7C&#10;XxhmfEKHnJgqd8HGs560iKM1ZWnabOInYHNmJRLyqtlL4i3wPOP//8h/AQAA//8DAFBLAQItABQA&#10;BgAIAAAAIQC2gziS/gAAAOEBAAATAAAAAAAAAAAAAAAAAAAAAABbQ29udGVudF9UeXBlc10ueG1s&#10;UEsBAi0AFAAGAAgAAAAhADj9If/WAAAAlAEAAAsAAAAAAAAAAAAAAAAALwEAAF9yZWxzLy5yZWxz&#10;UEsBAi0AFAAGAAgAAAAhAFGa/3+uAQAASAMAAA4AAAAAAAAAAAAAAAAALgIAAGRycy9lMm9Eb2Mu&#10;eG1sUEsBAi0AFAAGAAgAAAAhACTzWTjiAAAADwEAAA8AAAAAAAAAAAAAAAAACAQAAGRycy9kb3du&#10;cmV2LnhtbFBLBQYAAAAABAAEAPMAAAAXBQAAAAA=&#10;" filled="f" stroked="f">
              <v:textbox inset="0,0,0,0">
                <w:txbxContent>
                  <w:p w14:paraId="1771233E" w14:textId="77777777" w:rsidR="00F342F6" w:rsidRDefault="00F342F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9CB87" w14:textId="77777777" w:rsidR="00F342F6" w:rsidRDefault="00F342F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0112" behindDoc="1" locked="0" layoutInCell="1" allowOverlap="1" wp14:anchorId="5A752AEC" wp14:editId="5BFC7886">
              <wp:simplePos x="0" y="0"/>
              <wp:positionH relativeFrom="page">
                <wp:posOffset>6859016</wp:posOffset>
              </wp:positionH>
              <wp:positionV relativeFrom="page">
                <wp:posOffset>9888558</wp:posOffset>
              </wp:positionV>
              <wp:extent cx="101600" cy="194310"/>
              <wp:effectExtent l="0" t="0" r="0" b="0"/>
              <wp:wrapNone/>
              <wp:docPr id="26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AB8430" w14:textId="77777777" w:rsidR="00F342F6" w:rsidRDefault="00F342F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52AEC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40.1pt;margin-top:778.65pt;width:8pt;height:15.3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J/TrAEAAEgDAAAOAAAAZHJzL2Uyb0RvYy54bWysU8GO0zAQvSPxD5bv1EkXVRA1XQErENIK&#10;kHb3AxzHbixij/G4Tfr3jN2mu4Ib4uJMMs9v3puZbG9nN7KjjmjBt7xeVZxpr6C3ft/yp8fPb95x&#10;hkn6Xo7gdctPGvnt7vWr7RQavYYBxl5HRiQemym0fEgpNEKgGrSTuIKgPSUNRCcTvca96KOciN2N&#10;Yl1VGzFB7EMEpRHp6905yXeF3xit0ndjUCc2tpy0pXLGcnb5FLutbPZRhsGqiwz5DyqctJ6KXqnu&#10;ZJLsEO1fVM6qCAgmrRQ4AcZYpYsHclNXf7h5GGTQxQs1B8O1Tfj/aNW344/IbN/y9YYzLx3N6FHP&#10;qYOZ1Te5PVPAhlAPgXBp/ggzjblYxXAP6icSRLzAnC8goXM7ZhNdfpJRRhdpAqdr16kKU5mtqjcV&#10;ZRSl6vdvb+oyFfF8OURMXzQ4loOWRxpqESCP95hyedkskIuWc/msKs3dXOzV68VMB/2JvEw09Jbj&#10;r4OMmrPxq6eu5g1ZgrgE3RLENH6CskfZkocPhwTGFgW51Jn3ooDGVYRdVivvw8v3gnr+AXa/AQAA&#10;//8DAFBLAwQUAAYACAAAACEApQdCU+IAAAAPAQAADwAAAGRycy9kb3ducmV2LnhtbEyPwU7DMBBE&#10;70j8g7WVuFG7RU2TEKeqEJyQEGk4cHQSN7Ear0PstuHv2ZzKbWd2NPs22022Zxc9euNQwmopgGms&#10;XWOwlfBVvj3GwHxQ2KjeoZbwqz3s8vu7TKWNu2KhL4fQMipBnyoJXQhDyrmvO22VX7pBI+2ObrQq&#10;kBxb3ozqSuW252shIm6VQbrQqUG/dLo+Hc5Wwv4bi1fz81F9FsfClGUi8D06SfmwmPbPwIKewi0M&#10;Mz6hQ05MlTtj41lPWsRiTVmaNpvtE7A5I5KIvGr24m0CPM/4/z/yPwAAAP//AwBQSwECLQAUAAYA&#10;CAAAACEAtoM4kv4AAADhAQAAEwAAAAAAAAAAAAAAAAAAAAAAW0NvbnRlbnRfVHlwZXNdLnhtbFBL&#10;AQItABQABgAIAAAAIQA4/SH/1gAAAJQBAAALAAAAAAAAAAAAAAAAAC8BAABfcmVscy8ucmVsc1BL&#10;AQItABQABgAIAAAAIQB/0J/TrAEAAEgDAAAOAAAAAAAAAAAAAAAAAC4CAABkcnMvZTJvRG9jLnht&#10;bFBLAQItABQABgAIAAAAIQClB0JT4gAAAA8BAAAPAAAAAAAAAAAAAAAAAAYEAABkcnMvZG93bnJl&#10;di54bWxQSwUGAAAAAAQABADzAAAAFQUAAAAA&#10;" filled="f" stroked="f">
              <v:textbox inset="0,0,0,0">
                <w:txbxContent>
                  <w:p w14:paraId="42AB8430" w14:textId="77777777" w:rsidR="00F342F6" w:rsidRDefault="00F342F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8FD8D" w14:textId="77777777" w:rsidR="00B43618" w:rsidRDefault="002B642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0896" behindDoc="1" locked="0" layoutInCell="1" allowOverlap="1" wp14:anchorId="692118F9" wp14:editId="35C7E658">
              <wp:simplePos x="0" y="0"/>
              <wp:positionH relativeFrom="page">
                <wp:posOffset>6833616</wp:posOffset>
              </wp:positionH>
              <wp:positionV relativeFrom="page">
                <wp:posOffset>9888558</wp:posOffset>
              </wp:positionV>
              <wp:extent cx="241300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945AC" w14:textId="77777777" w:rsidR="00B43618" w:rsidRDefault="002B642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118F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9" type="#_x0000_t202" style="position:absolute;margin-left:538.1pt;margin-top:778.65pt;width:19pt;height:15.3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g6qwEAAEgDAAAOAAAAZHJzL2Uyb0RvYy54bWysU8Fu2zAMvQ/oPwi6N7KTYtiMOMXWYsOA&#10;YhvQ9gNkWYqNWaIqKrHz96PkOC2227CLLIlP5Ht89PZ2sgM76oA9uJqXq4Iz7RS0vdvX/Pnpy/UH&#10;zjBK18oBnK75SSO/3V29246+0mvoYGh1YJTEYTX6mncx+koIVJ22ElfgtaOggWBlpGPYizbIkbLb&#10;QayL4r0YIbQ+gNKIdHs/B/ku5zdGq/jDGNSRDTUnbjGvIa9NWsVuK6t9kL7r1ZmG/AcWVvaOil5S&#10;3cso2SH0f6WyvQqAYOJKgRVgTK901kBqyuIPNY+d9Dproeagv7QJ/19a9f34M7C+Je/IKSctefSk&#10;p9jAxOiG2jN6rAj16AkXp88wETRLRf8A6hcSRLzBzA+Q0Kkdkwk2fUkoo4fkwOnSdarCFF2ub8pN&#10;QRFFofLjzabMrojXxz5g/KrBsrSpeSBTMwF5fMCYystqgZy5zOUTqzg10yxvs4hpoD2RlpFMrzm+&#10;HGTQnA3fHHU1TciyCcumWTYhDneQ5yhJcvDpEMH0mUEqNec9MyC7MrHzaKV5eHvOqNcfYPcbAAD/&#10;/wMAUEsDBBQABgAIAAAAIQDUiUv/4gAAAA8BAAAPAAAAZHJzL2Rvd25yZXYueG1sTI/BTsMwEETv&#10;SPyDtUjcqJ1CkzbEqSoEJyREGg4cndhNosbrELtt+Hs2p3LbmR3Nvs22k+3Z2Yy+cyghWghgBmun&#10;O2wkfJVvD2tgPijUqndoJPwaD9v89iZTqXYXLMx5HxpGJehTJaENYUg593VrrPILNxik3cGNVgWS&#10;Y8P1qC5Ubnu+FCLmVnVIF1o1mJfW1Mf9yUrYfWPx2v18VJ/FoejKciPwPT5KeX837Z6BBTOFaxhm&#10;fEKHnJgqd0LtWU9aJPGSsjStVskjsDkTRU/kVbO3TjbA84z//yP/AwAA//8DAFBLAQItABQABgAI&#10;AAAAIQC2gziS/gAAAOEBAAATAAAAAAAAAAAAAAAAAAAAAABbQ29udGVudF9UeXBlc10ueG1sUEsB&#10;Ai0AFAAGAAgAAAAhADj9If/WAAAAlAEAAAsAAAAAAAAAAAAAAAAALwEAAF9yZWxzLy5yZWxzUEsB&#10;Ai0AFAAGAAgAAAAhANg42DqrAQAASAMAAA4AAAAAAAAAAAAAAAAALgIAAGRycy9lMm9Eb2MueG1s&#10;UEsBAi0AFAAGAAgAAAAhANSJS//iAAAADwEAAA8AAAAAAAAAAAAAAAAABQQAAGRycy9kb3ducmV2&#10;LnhtbFBLBQYAAAAABAAEAPMAAAAUBQAAAAA=&#10;" filled="f" stroked="f">
              <v:textbox inset="0,0,0,0">
                <w:txbxContent>
                  <w:p w14:paraId="4A3945AC" w14:textId="77777777" w:rsidR="00B43618" w:rsidRDefault="002B642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AEA53" w14:textId="28579B5B" w:rsidR="00B43618" w:rsidRDefault="00B43618">
    <w:pPr>
      <w:pStyle w:val="a3"/>
      <w:spacing w:line="14" w:lineRule="auto"/>
      <w:ind w:left="0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6427C" w14:textId="77777777" w:rsidR="00F342F6" w:rsidRDefault="00F342F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2160" behindDoc="1" locked="0" layoutInCell="1" allowOverlap="1" wp14:anchorId="0E51CE74" wp14:editId="7369DF07">
              <wp:simplePos x="0" y="0"/>
              <wp:positionH relativeFrom="page">
                <wp:posOffset>6833616</wp:posOffset>
              </wp:positionH>
              <wp:positionV relativeFrom="page">
                <wp:posOffset>9888558</wp:posOffset>
              </wp:positionV>
              <wp:extent cx="203200" cy="194310"/>
              <wp:effectExtent l="0" t="0" r="0" b="0"/>
              <wp:wrapNone/>
              <wp:docPr id="27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F942C2" w14:textId="77777777" w:rsidR="00F342F6" w:rsidRDefault="00F342F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1CE74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38.1pt;margin-top:778.65pt;width:16pt;height:15.3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7airgEAAEgDAAAOAAAAZHJzL2Uyb0RvYy54bWysU9tu3CAQfa+Uf0C8Z31JlLbWeqO2UatI&#10;UVspyQdgDGtUw1CGXXv/vgO73kTtW9QXPMBh5pw54/XtbEe2VwENuJZXq5Iz5ST0xm1b/vz09fID&#10;ZxiF68UITrX8oJDfbi7erSffqBoGGHsVGCVx2Ey+5UOMvikKlIOyAlfglaNLDcGKSNuwLfogJspu&#10;x6Iuy5tigtD7AFIh0und8ZJvcn6tlYw/tEYV2dhy4hbzGvLapbXYrEWzDcIPRp5oiDewsMI4KnpO&#10;dSeiYLtg/klljQyAoONKgi1AayNV1kBqqvIvNY+D8CproeagP7cJ/19a+X3/MzDTt7x+z5kTljx6&#10;UnPsYGZVndozeWwI9egJF+fPMJPNWSr6B5C/kCDFK8zxARI6tWPWwaYvCWX0kBw4nLtOVZikw7q8&#10;Iic5k3RVfby+qrIrxctjHzB+U2BZCloeyNRMQOwfMKbyolkgJy7H8olVnLs5y6uuFzEd9AfSMpHp&#10;LcffOxEUZ+O9o66mCVmCsATdEoQ4foE8R0mSg0+7CNpkBqnUMe+JAdmViZ1GK83D631GvfwAmz8A&#10;AAD//wMAUEsDBBQABgAIAAAAIQAk81k44gAAAA8BAAAPAAAAZHJzL2Rvd25yZXYueG1sTI/BTsMw&#10;EETvSPyDtZW4UbtFTdI0TlUhOCEh0nDg6CRuYjVeh9htw9+zOcFtZ3Y0+zbbT7ZnVz1641DCaimA&#10;aaxdY7CV8Fm+PibAfFDYqN6hlvCjPezz+7tMpY27YaGvx9AyKkGfKgldCEPKua87bZVfukEj7U5u&#10;tCqQHFvejOpG5bbnayEibpVButCpQT93uj4fL1bC4QuLF/P9Xn0Up8KU5VbgW3SW8mExHXbAgp7C&#10;XxhmfEKHnJgqd8HGs560iKM1ZWnabOInYHNmJRLyqtlL4i3wPOP//8h/AQAA//8DAFBLAQItABQA&#10;BgAIAAAAIQC2gziS/gAAAOEBAAATAAAAAAAAAAAAAAAAAAAAAABbQ29udGVudF9UeXBlc10ueG1s&#10;UEsBAi0AFAAGAAgAAAAhADj9If/WAAAAlAEAAAsAAAAAAAAAAAAAAAAALwEAAF9yZWxzLy5yZWxz&#10;UEsBAi0AFAAGAAgAAAAhAHiDtqKuAQAASAMAAA4AAAAAAAAAAAAAAAAALgIAAGRycy9lMm9Eb2Mu&#10;eG1sUEsBAi0AFAAGAAgAAAAhACTzWTjiAAAADwEAAA8AAAAAAAAAAAAAAAAACAQAAGRycy9kb3du&#10;cmV2LnhtbFBLBQYAAAAABAAEAPMAAAAXBQAAAAA=&#10;" filled="f" stroked="f">
              <v:textbox inset="0,0,0,0">
                <w:txbxContent>
                  <w:p w14:paraId="5CF942C2" w14:textId="77777777" w:rsidR="00F342F6" w:rsidRDefault="00F342F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75379" w14:textId="77777777" w:rsidR="00F342F6" w:rsidRDefault="00F342F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3184" behindDoc="1" locked="0" layoutInCell="1" allowOverlap="1" wp14:anchorId="3F9DF3CC" wp14:editId="299EB473">
              <wp:simplePos x="0" y="0"/>
              <wp:positionH relativeFrom="page">
                <wp:posOffset>6859016</wp:posOffset>
              </wp:positionH>
              <wp:positionV relativeFrom="page">
                <wp:posOffset>9888558</wp:posOffset>
              </wp:positionV>
              <wp:extent cx="101600" cy="194310"/>
              <wp:effectExtent l="0" t="0" r="0" b="0"/>
              <wp:wrapNone/>
              <wp:docPr id="28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52F2E" w14:textId="77777777" w:rsidR="00F342F6" w:rsidRDefault="00F342F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DF3CC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540.1pt;margin-top:778.65pt;width:8pt;height:15.3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z9rAEAAEgDAAAOAAAAZHJzL2Uyb0RvYy54bWysU8GO0zAQvSPxD5bv1EkXVhA1XQErENIK&#10;kHb3AxzHbixij/G4Tfr3jN2mu4LbioszyYzfvDdvsrmZ3cgOOqIF3/J6VXGmvYLe+l3LHx++vHnP&#10;GSbpezmC1y0/auQ329evNlNo9BoGGHsdGYF4bKbQ8iGl0AiBatBO4gqC9pQ0EJ1M9Bp3oo9yInQ3&#10;inVVXYsJYh8iKI1IX29PSb4t+MZolX4YgzqxseXELZUzlrPLp9huZLOLMgxWnWnIF7Bw0npqeoG6&#10;lUmyfbT/QDmrIiCYtFLgBBhjlS4aSE1d/aXmfpBBFy00HAyXMeH/g1XfDz8js33L1+SUl448etBz&#10;6mBm9VUezxSwoar7QHVp/gQz2VykYrgD9QupRDyrOV1Aqs7jmE10+UlCGV0kB46XqVMXpjJaVV9X&#10;lFGUqj+8vaqLK+LpcoiYvmpwLActj2RqISAPd5hye9ksJWcup/aZVZq7ucir3y1iOuiPpGUi01uO&#10;v/cyas7Gb56mmjdkCeISdEsQ0/gZyh5lSR4+7hMYWxjkVifcMwOyqxA7r1beh+fvperpB9j+AQAA&#10;//8DAFBLAwQUAAYACAAAACEApQdCU+IAAAAPAQAADwAAAGRycy9kb3ducmV2LnhtbEyPwU7DMBBE&#10;70j8g7WVuFG7RU2TEKeqEJyQEGk4cHQSN7Ear0PstuHv2ZzKbWd2NPs22022Zxc9euNQwmopgGms&#10;XWOwlfBVvj3GwHxQ2KjeoZbwqz3s8vu7TKWNu2KhL4fQMipBnyoJXQhDyrmvO22VX7pBI+2ObrQq&#10;kBxb3ozqSuW252shIm6VQbrQqUG/dLo+Hc5Wwv4bi1fz81F9FsfClGUi8D06SfmwmPbPwIKewi0M&#10;Mz6hQ05MlTtj41lPWsRiTVmaNpvtE7A5I5KIvGr24m0CPM/4/z/yPwAAAP//AwBQSwECLQAUAAYA&#10;CAAAACEAtoM4kv4AAADhAQAAEwAAAAAAAAAAAAAAAAAAAAAAW0NvbnRlbnRfVHlwZXNdLnhtbFBL&#10;AQItABQABgAIAAAAIQA4/SH/1gAAAJQBAAALAAAAAAAAAAAAAAAAAC8BAABfcmVscy8ucmVsc1BL&#10;AQItABQABgAIAAAAIQDwobz9rAEAAEgDAAAOAAAAAAAAAAAAAAAAAC4CAABkcnMvZTJvRG9jLnht&#10;bFBLAQItABQABgAIAAAAIQClB0JT4gAAAA8BAAAPAAAAAAAAAAAAAAAAAAYEAABkcnMvZG93bnJl&#10;di54bWxQSwUGAAAAAAQABADzAAAAFQUAAAAA&#10;" filled="f" stroked="f">
              <v:textbox inset="0,0,0,0">
                <w:txbxContent>
                  <w:p w14:paraId="77852F2E" w14:textId="77777777" w:rsidR="00F342F6" w:rsidRDefault="00F342F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C9B2B" w14:textId="77777777" w:rsidR="00B43618" w:rsidRDefault="002B6427">
    <w:pPr>
      <w:pStyle w:val="a3"/>
      <w:spacing w:line="14" w:lineRule="auto"/>
      <w:ind w:left="0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7116800" behindDoc="1" locked="0" layoutInCell="1" allowOverlap="1" wp14:anchorId="633C0F32" wp14:editId="121FE708">
              <wp:simplePos x="0" y="0"/>
              <wp:positionH relativeFrom="page">
                <wp:posOffset>6833616</wp:posOffset>
              </wp:positionH>
              <wp:positionV relativeFrom="page">
                <wp:posOffset>9888558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26250" w14:textId="77777777" w:rsidR="00B43618" w:rsidRDefault="002B642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C0F3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38.1pt;margin-top:778.65pt;width:13pt;height:15.3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JaqQEAAEUDAAAOAAAAZHJzL2Uyb0RvYy54bWysUsGO0zAQvSPxD5bv1MlCVx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1XVFG&#10;Uar+8O5tXWYinh6HiOmrBsdy0PJIIy0C5OEOUy4vmwVy1nIqn1WluZuLuXrx0kF/JCsTTbzl+Hsv&#10;o+Zs/OappXk9liAuQbcEMY2foSxRduTh4z6BsUVArnTiPQugWRVd573Ky/D8XlBP27/9AwAA//8D&#10;AFBLAwQUAAYACAAAACEANSvueOIAAAAPAQAADwAAAGRycy9kb3ducmV2LnhtbEyPwU7DMBBE70j8&#10;g7WVuFG7QU3aNE5VITghIdJw4OgkbmI1XofYbcPfsznBbWd2NPs220+2Z1c9euNQwmopgGmsXWOw&#10;lfBZvj5ugPmgsFG9Qy3hR3vY5/d3mUobd8NCX4+hZVSCPlUSuhCGlHNfd9oqv3SDRtqd3GhVIDm2&#10;vBnVjcptzyMhYm6VQbrQqUE/d7o+Hy9WwuELixfz/V59FKfClOVW4Ft8lvJhMR12wIKewl8YZnxC&#10;h5yYKnfBxrOetEjiiLI0rdfJE7A5sxIRedXsbZIt8Dzj///IfwEAAP//AwBQSwECLQAUAAYACAAA&#10;ACEAtoM4kv4AAADhAQAAEwAAAAAAAAAAAAAAAAAAAAAAW0NvbnRlbnRfVHlwZXNdLnhtbFBLAQIt&#10;ABQABgAIAAAAIQA4/SH/1gAAAJQBAAALAAAAAAAAAAAAAAAAAC8BAABfcmVscy8ucmVsc1BLAQIt&#10;ABQABgAIAAAAIQBAUpJaqQEAAEUDAAAOAAAAAAAAAAAAAAAAAC4CAABkcnMvZTJvRG9jLnhtbFBL&#10;AQItABQABgAIAAAAIQA1K+544gAAAA8BAAAPAAAAAAAAAAAAAAAAAAMEAABkcnMvZG93bnJldi54&#10;bWxQSwUGAAAAAAQABADzAAAAEgUAAAAA&#10;" filled="f" stroked="f">
              <v:textbox inset="0,0,0,0">
                <w:txbxContent>
                  <w:p w14:paraId="52D26250" w14:textId="77777777" w:rsidR="00B43618" w:rsidRDefault="002B642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11B77" w14:textId="77777777" w:rsidR="00B43618" w:rsidRDefault="002B642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7312" behindDoc="1" locked="0" layoutInCell="1" allowOverlap="1" wp14:anchorId="6CEEC6AA" wp14:editId="1F4860C5">
              <wp:simplePos x="0" y="0"/>
              <wp:positionH relativeFrom="page">
                <wp:posOffset>1525269</wp:posOffset>
              </wp:positionH>
              <wp:positionV relativeFrom="page">
                <wp:posOffset>9812358</wp:posOffset>
              </wp:positionV>
              <wp:extent cx="5598795" cy="2705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879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9AB7E" w14:textId="77777777" w:rsidR="00B43618" w:rsidRDefault="002B642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При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оценке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61"/>
                            </w:rPr>
                            <w:t xml:space="preserve"> </w:t>
                          </w:r>
                          <w:r>
                            <w:t>данному</w:t>
                          </w:r>
                          <w:r>
                            <w:rPr>
                              <w:spacing w:val="60"/>
                            </w:rPr>
                            <w:t xml:space="preserve"> </w:t>
                          </w:r>
                          <w:r>
                            <w:t>показателю</w:t>
                          </w:r>
                          <w:r>
                            <w:rPr>
                              <w:spacing w:val="66"/>
                            </w:rPr>
                            <w:t xml:space="preserve"> </w:t>
                          </w:r>
                          <w:r>
                            <w:t>анализируется</w:t>
                          </w:r>
                          <w:r>
                            <w:rPr>
                              <w:spacing w:val="64"/>
                            </w:rPr>
                            <w:t xml:space="preserve"> </w:t>
                          </w:r>
                          <w:r>
                            <w:t>информация</w:t>
                          </w:r>
                          <w:r>
                            <w:rPr>
                              <w:spacing w:val="58"/>
                            </w:rPr>
                            <w:t xml:space="preserve"> </w:t>
                          </w:r>
                          <w:r>
                            <w:t>из</w:t>
                          </w:r>
                          <w:r>
                            <w:rPr>
                              <w:spacing w:val="58"/>
                            </w:rPr>
                            <w:t xml:space="preserve"> </w:t>
                          </w:r>
                          <w:r>
                            <w:t>таблицы</w:t>
                          </w:r>
                          <w:r>
                            <w:rPr>
                              <w:spacing w:val="67"/>
                            </w:rPr>
                            <w:t xml:space="preserve"> </w:t>
                          </w:r>
                          <w:r>
                            <w:rPr>
                              <w:spacing w:val="-133"/>
                            </w:rPr>
                            <w:t>№</w:t>
                          </w:r>
                          <w:r>
                            <w:rPr>
                              <w:position w:val="-11"/>
                            </w:rPr>
                            <w:t>4</w:t>
                          </w:r>
                          <w:r>
                            <w:rPr>
                              <w:spacing w:val="73"/>
                              <w:position w:val="-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EC6A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20.1pt;margin-top:772.65pt;width:440.85pt;height:21.3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HPrAEAAEYDAAAOAAAAZHJzL2Uyb0RvYy54bWysUsGO2yAQvVfqPyDuDU6kZHetOKu2q1aV&#10;Vm2l3X4AxhCjGoYyJHb+vgOJs6v2VvUCAzzevDcz2/vJDeyoI1rwDV8uKs60V9BZv2/4j+dP7245&#10;wyR9JwfwuuEnjfx+9/bNdgy1XkEPQ6cjIxKP9Rga3qcUaiFQ9dpJXEDQnh4NRCcTHeNedFGOxO4G&#10;saqqjRghdiGC0oh0+3B+5LvCb4xW6ZsxqBMbGk7aUlljWdu8it1W1vsoQ2/VRYb8BxVOWk9Jr1QP&#10;Mkl2iPYvKmdVBASTFgqcAGOs0sUDuVlWf7h56mXQxQsVB8O1TPj/aNXX4/fIbNfwDWdeOmrRs55S&#10;CxPb5OKMAWvCPAVCpekDTNTkYhTDI6ifSBDxCnP+gITOxZhMdHknm4w+Uv1P15pTEqbocr2+u725&#10;W3Om6G11U62XpSni5XeImD5rcCwHDY/U06JAHh8x5fyyniEXMef8WVaa2qm4W81mWuhO5GWkljcc&#10;fx1k1JwNXzzVNM/HHMQ5aOcgpuEjlCnKljy8PyQwtgjImc68FwHUrKLrMlh5Gl6fC+pl/He/AQAA&#10;//8DAFBLAwQUAAYACAAAACEAS/ABQ+IAAAAOAQAADwAAAGRycy9kb3ducmV2LnhtbEyPwU7DMAyG&#10;70i8Q2Qkbixt2cZamk4TghMSWlcOHNPGa6M1Tmmyrbw96QmO9v/p9+d8O5meXXB02pKAeBEBQ2qs&#10;0tQK+KzeHjbAnJekZG8JBfygg21xe5PLTNkrlXg5+JaFEnKZFNB5P2Scu6ZDI93CDkghO9rRSB/G&#10;seVqlNdQbnqeRNGaG6kpXOjkgC8dNqfD2QjYfVH5qr8/6n15LHVVpRG9r09C3N9Nu2dgHif/B8Os&#10;H9ShCE61PZNyrBeQLKMkoCFYLVePwGYkTuIUWD3vNk8p8CLn/98ofgEAAP//AwBQSwECLQAUAAYA&#10;CAAAACEAtoM4kv4AAADhAQAAEwAAAAAAAAAAAAAAAAAAAAAAW0NvbnRlbnRfVHlwZXNdLnhtbFBL&#10;AQItABQABgAIAAAAIQA4/SH/1gAAAJQBAAALAAAAAAAAAAAAAAAAAC8BAABfcmVscy8ucmVsc1BL&#10;AQItABQABgAIAAAAIQDHHbHPrAEAAEYDAAAOAAAAAAAAAAAAAAAAAC4CAABkcnMvZTJvRG9jLnht&#10;bFBLAQItABQABgAIAAAAIQBL8AFD4gAAAA4BAAAPAAAAAAAAAAAAAAAAAAYEAABkcnMvZG93bnJl&#10;di54bWxQSwUGAAAAAAQABADzAAAAFQUAAAAA&#10;" filled="f" stroked="f">
              <v:textbox inset="0,0,0,0">
                <w:txbxContent>
                  <w:p w14:paraId="1979AB7E" w14:textId="77777777" w:rsidR="00B43618" w:rsidRDefault="002B6427">
                    <w:pPr>
                      <w:pStyle w:val="a3"/>
                      <w:spacing w:before="10"/>
                      <w:ind w:left="20"/>
                    </w:pPr>
                    <w:r>
                      <w:t>При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оценке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61"/>
                      </w:rPr>
                      <w:t xml:space="preserve"> </w:t>
                    </w:r>
                    <w:r>
                      <w:t>данному</w:t>
                    </w:r>
                    <w:r>
                      <w:rPr>
                        <w:spacing w:val="60"/>
                      </w:rPr>
                      <w:t xml:space="preserve"> </w:t>
                    </w:r>
                    <w:r>
                      <w:t>показателю</w:t>
                    </w:r>
                    <w:r>
                      <w:rPr>
                        <w:spacing w:val="66"/>
                      </w:rPr>
                      <w:t xml:space="preserve"> </w:t>
                    </w:r>
                    <w:r>
                      <w:t>анализируется</w:t>
                    </w:r>
                    <w:r>
                      <w:rPr>
                        <w:spacing w:val="64"/>
                      </w:rPr>
                      <w:t xml:space="preserve"> </w:t>
                    </w:r>
                    <w:r>
                      <w:t>информация</w:t>
                    </w:r>
                    <w:r>
                      <w:rPr>
                        <w:spacing w:val="58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58"/>
                      </w:rPr>
                      <w:t xml:space="preserve"> </w:t>
                    </w:r>
                    <w:r>
                      <w:t>таблицы</w:t>
                    </w:r>
                    <w:r>
                      <w:rPr>
                        <w:spacing w:val="67"/>
                      </w:rPr>
                      <w:t xml:space="preserve"> </w:t>
                    </w:r>
                    <w:r>
                      <w:rPr>
                        <w:spacing w:val="-133"/>
                      </w:rPr>
                      <w:t>№</w:t>
                    </w:r>
                    <w:r>
                      <w:rPr>
                        <w:position w:val="-11"/>
                      </w:rPr>
                      <w:t>4</w:t>
                    </w:r>
                    <w:r>
                      <w:rPr>
                        <w:spacing w:val="73"/>
                        <w:position w:val="-1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9D1EB" w14:textId="77777777" w:rsidR="00B43618" w:rsidRDefault="002B642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7824" behindDoc="1" locked="0" layoutInCell="1" allowOverlap="1" wp14:anchorId="36B52688" wp14:editId="5E93F563">
              <wp:simplePos x="0" y="0"/>
              <wp:positionH relativeFrom="page">
                <wp:posOffset>6833616</wp:posOffset>
              </wp:positionH>
              <wp:positionV relativeFrom="page">
                <wp:posOffset>9888558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BD534" w14:textId="77777777" w:rsidR="00B43618" w:rsidRDefault="002B642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5268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38.1pt;margin-top:778.65pt;width:13pt;height:15.3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P4qgEAAEUDAAAOAAAAZHJzL2Uyb0RvYy54bWysUsFu1DAQvSPxD5bvrJMWWog2WwEVCKkC&#10;pLYf4Dj2xiL2GI93k/17xt7NtoJbxcUZZ57fvDcz65vZjWyvI1rwLa9XFWfaK+it37b88eHLm/ec&#10;YZK+lyN43fKDRn6zef1qPYVGX8AAY68jIxKPzRRaPqQUGiFQDdpJXEHQnpIGopOJrnEr+ignYnej&#10;uKiqKzFB7EMEpRHp7+0xyTeF3xit0g9jUCc2tpy0pXLGcnb5FJu1bLZRhsGqkwz5AhVOWk9Fz1S3&#10;Mkm2i/YfKmdVBASTVgqcAGOs0sUDuamrv9zcDzLo4oWag+HcJvx/tOr7/mdktm/5NWdeOhrRg55T&#10;BzO7zs2ZAjaEuQ+ESvMnmGnIxSiGO1C/kCDiGeb4AAmdmzGb6PKXbDJ6SP0/nHtORZjKbFfv6ooy&#10;ilL1h7eXdZmJeHocIqavGhzLQcsjjbQIkPs7TLm8bBbIScuxfFaV5m4u5i4XLx30B7Iy0cRbjr93&#10;MmrOxm+eWprXYwniEnRLENP4GcoSZUcePu4SGFsE5EpH3pMAmlXRddqrvAzP7wX1tP2bPwAAAP//&#10;AwBQSwMEFAAGAAgAAAAhADUr7njiAAAADwEAAA8AAABkcnMvZG93bnJldi54bWxMj8FOwzAQRO9I&#10;/IO1lbhRu0FN2jROVSE4ISHScODoJG5iNV6H2G3D37M5wW1ndjT7NttPtmdXPXrjUMJqKYBprF1j&#10;sJXwWb4+boD5oLBRvUMt4Ud72Of3d5lKG3fDQl+PoWVUgj5VEroQhpRzX3faKr90g0bandxoVSA5&#10;trwZ1Y3Kbc8jIWJulUG60KlBP3e6Ph8vVsLhC4sX8/1efRSnwpTlVuBbfJbyYTEddsCCnsJfGGZ8&#10;QoecmCp3wcaznrRI4oiyNK3XyROwObMSEXnV7G2SLfA84///yH8BAAD//wMAUEsBAi0AFAAGAAgA&#10;AAAhALaDOJL+AAAA4QEAABMAAAAAAAAAAAAAAAAAAAAAAFtDb250ZW50X1R5cGVzXS54bWxQSwEC&#10;LQAUAAYACAAAACEAOP0h/9YAAACUAQAACwAAAAAAAAAAAAAAAAAvAQAAX3JlbHMvLnJlbHNQSwEC&#10;LQAUAAYACAAAACEAL8aj+KoBAABFAwAADgAAAAAAAAAAAAAAAAAuAgAAZHJzL2Uyb0RvYy54bWxQ&#10;SwECLQAUAAYACAAAACEANSvueOIAAAAPAQAADwAAAAAAAAAAAAAAAAAEBAAAZHJzL2Rvd25yZXYu&#10;eG1sUEsFBgAAAAAEAAQA8wAAABMFAAAAAA==&#10;" filled="f" stroked="f">
              <v:textbox inset="0,0,0,0">
                <w:txbxContent>
                  <w:p w14:paraId="0DBBD534" w14:textId="77777777" w:rsidR="00B43618" w:rsidRDefault="002B642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293B4" w14:textId="77777777" w:rsidR="00B43618" w:rsidRDefault="002B642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8336" behindDoc="1" locked="0" layoutInCell="1" allowOverlap="1" wp14:anchorId="6D39C9D4" wp14:editId="5D00B550">
              <wp:simplePos x="0" y="0"/>
              <wp:positionH relativeFrom="page">
                <wp:posOffset>1068120</wp:posOffset>
              </wp:positionH>
              <wp:positionV relativeFrom="page">
                <wp:posOffset>9821502</wp:posOffset>
              </wp:positionV>
              <wp:extent cx="6155690" cy="261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56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8739D" w14:textId="77777777" w:rsidR="00B43618" w:rsidRDefault="002B642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1.Срок</w:t>
                          </w:r>
                          <w:r>
                            <w:rPr>
                              <w:spacing w:val="50"/>
                            </w:rPr>
                            <w:t xml:space="preserve"> </w:t>
                          </w:r>
                          <w:r>
                            <w:t>рассмотрения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оценки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t>первых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t>частей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заявок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>участие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в</w:t>
                          </w:r>
                          <w:r>
                            <w:rPr>
                              <w:spacing w:val="50"/>
                            </w:rPr>
                            <w:t xml:space="preserve"> </w:t>
                          </w:r>
                          <w:r>
                            <w:t>отборе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единствен</w:t>
                          </w:r>
                          <w:r>
                            <w:rPr>
                              <w:spacing w:val="-8"/>
                              <w:position w:val="-10"/>
                            </w:rPr>
                            <w:t>6</w:t>
                          </w:r>
                          <w:proofErr w:type="spellStart"/>
                          <w:r>
                            <w:rPr>
                              <w:spacing w:val="-8"/>
                            </w:rPr>
                            <w:t>ного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9C9D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84.1pt;margin-top:773.35pt;width:484.7pt;height:20.6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lJrAEAAEgDAAAOAAAAZHJzL2Uyb0RvYy54bWysU8Fu2zAMvQ/oPwi6N0qC1tiMOMXWYsOA&#10;YhvQ9gNkWYqFWaImKrHz96OUOC2227ALTYlP5Hskvbmb3MAOOqIF3/DVYsmZ9go663cNf3n+fP2e&#10;M0zSd3IArxt+1MjvtlfvNmOo9Rp6GDodGSXxWI+h4X1KoRYCVa+dxAUE7SloIDqZ6Bh3ootypOxu&#10;EOvlshIjxC5EUBqRbh9OQb4t+Y3RKn03BnViQ8OJWyo2FttmK7YbWe+iDL1VZxryH1g4aT0VvaR6&#10;kEmyfbR/pXJWRUAwaaHACTDGKl00kJrV8g81T70Mumih5mC4tAn/X1r17fAjMtvR7Kg9Xjqa0bOe&#10;UgsToxtqzxiwJtRTIFyaPsFE0CIVwyOon0gQ8QZzeoCEzu2YTHT5S0IZPaQSx0vXqQpTdFmtbm+r&#10;DxRSFFtXq2pd6orX1yFi+qLBsew0PNJUCwN5eMSU68t6hpzJnOpnWmlqp6LvZhbTQnckLSMNveH4&#10;ay+j5mz46qmreUNmJ85OOzsxDfdQ9ihL8vBxn8DYQiBXOuU9E6BxFV7n1cr78PZcUK8/wPY3AAAA&#10;//8DAFBLAwQUAAYACAAAACEApjkAXOIAAAAOAQAADwAAAGRycy9kb3ducmV2LnhtbEyPwU7DMBBE&#10;70j8g7VI3KjTAkmaxqkqBCckRBoOPTrxNrEar0PstuHvcU5w29kdzb7Jt5Pp2QVHpy0JWC4iYEiN&#10;VZpaAV/V20MKzHlJSvaWUMAPOtgWtze5zJS9UomXvW9ZCCGXSQGd90PGuWs6NNIt7IAUbkc7GumD&#10;HFuuRnkN4abnqyiKuZGawodODvjSYXPan42A3YHKV/39UX+Wx1JX1Tqi9/gkxP3dtNsA8zj5PzPM&#10;+AEdisBU2zMpx/qg43QVrGF4fooTYLNl+ZjEwOp5lyZr4EXO/9cofgEAAP//AwBQSwECLQAUAAYA&#10;CAAAACEAtoM4kv4AAADhAQAAEwAAAAAAAAAAAAAAAAAAAAAAW0NvbnRlbnRfVHlwZXNdLnhtbFBL&#10;AQItABQABgAIAAAAIQA4/SH/1gAAAJQBAAALAAAAAAAAAAAAAAAAAC8BAABfcmVscy8ucmVsc1BL&#10;AQItABQABgAIAAAAIQCOnElJrAEAAEgDAAAOAAAAAAAAAAAAAAAAAC4CAABkcnMvZTJvRG9jLnht&#10;bFBLAQItABQABgAIAAAAIQCmOQBc4gAAAA4BAAAPAAAAAAAAAAAAAAAAAAYEAABkcnMvZG93bnJl&#10;di54bWxQSwUGAAAAAAQABADzAAAAFQUAAAAA&#10;" filled="f" stroked="f">
              <v:textbox inset="0,0,0,0">
                <w:txbxContent>
                  <w:p w14:paraId="5B38739D" w14:textId="77777777" w:rsidR="00B43618" w:rsidRDefault="002B6427">
                    <w:pPr>
                      <w:pStyle w:val="a3"/>
                      <w:spacing w:before="10"/>
                      <w:ind w:left="20"/>
                    </w:pPr>
                    <w:r>
                      <w:t>1.Срок</w:t>
                    </w:r>
                    <w:r>
                      <w:rPr>
                        <w:spacing w:val="50"/>
                      </w:rPr>
                      <w:t xml:space="preserve"> </w:t>
                    </w:r>
                    <w:r>
                      <w:t>рассмотрения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оценки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первых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частей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заявок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>участие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50"/>
                      </w:rPr>
                      <w:t xml:space="preserve"> </w:t>
                    </w:r>
                    <w:r>
                      <w:t>отборе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единствен</w:t>
                    </w:r>
                    <w:r>
                      <w:rPr>
                        <w:spacing w:val="-8"/>
                        <w:position w:val="-10"/>
                      </w:rPr>
                      <w:t>6</w:t>
                    </w:r>
                    <w:proofErr w:type="spellStart"/>
                    <w:r>
                      <w:rPr>
                        <w:spacing w:val="-8"/>
                      </w:rPr>
                      <w:t>ного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AA764" w14:textId="43EFBBDD" w:rsidR="00B43618" w:rsidRDefault="00B43618">
    <w:pPr>
      <w:pStyle w:val="a3"/>
      <w:spacing w:line="14" w:lineRule="auto"/>
      <w:ind w:left="0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8B37D" w14:textId="77777777" w:rsidR="00B43618" w:rsidRDefault="002B642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9360" behindDoc="1" locked="0" layoutInCell="1" allowOverlap="1" wp14:anchorId="79298645" wp14:editId="4910F635">
              <wp:simplePos x="0" y="0"/>
              <wp:positionH relativeFrom="page">
                <wp:posOffset>6833616</wp:posOffset>
              </wp:positionH>
              <wp:positionV relativeFrom="page">
                <wp:posOffset>9888558</wp:posOffset>
              </wp:positionV>
              <wp:extent cx="2032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CA1DF" w14:textId="77777777" w:rsidR="00B43618" w:rsidRDefault="002B642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9864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538.1pt;margin-top:778.65pt;width:16pt;height:15.3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TgqwEAAEcDAAAOAAAAZHJzL2Uyb0RvYy54bWysUsFuGyEQvVfKPyDuNWunrZqV11GbqFWl&#10;qI2U9ANYFryoC0MZ7F3/fQfsdaL0FuUCAzxm3ps36+vJDWyvI1rwDV8uKs60V9BZv23478dv7z9z&#10;hkn6Tg7gdcMPGvn15uLdegy1XkEPQ6cjoyQe6zE0vE8p1EKg6rWTuICgPT0aiE4mOsat6KIcKbsb&#10;xKqqPokRYhciKI1It7fHR74p+Y3RKv0yBnViQ8OJWyprLGubV7FZy3obZeitOtGQr2DhpPVU9Jzq&#10;VibJdtH+l8pZFQHBpIUCJ8AYq3TRQGqW1Qs1D70Mumih5mA4twnfLq36ub+PzHbk3YozLx159Kin&#10;1MLE6IbaMwasCfUQCJemrzARtEjFcAfqDxJEPMMcPyChczsmE13eSSijj+TA4dx1qsIUXa6qS3KS&#10;M0VPy6sPl8viinj6HCKm7xocy0HDI5laCMj9HaZcXtYz5MTlWD6zSlM7FXkfZy0tdAeSMpLnDce/&#10;Oxk1Z8MPT03NAzIHcQ7aOYhpuIEyRlmRhy+7BMYWArnSMe+JALlVeJ0mK4/D83NBPc3/5h8AAAD/&#10;/wMAUEsDBBQABgAIAAAAIQAk81k44gAAAA8BAAAPAAAAZHJzL2Rvd25yZXYueG1sTI/BTsMwEETv&#10;SPyDtZW4UbtFTdI0TlUhOCEh0nDg6CRuYjVeh9htw9+zOcFtZ3Y0+zbbT7ZnVz1641DCaimAaaxd&#10;Y7CV8Fm+PibAfFDYqN6hlvCjPezz+7tMpY27YaGvx9AyKkGfKgldCEPKua87bZVfukEj7U5utCqQ&#10;HFvejOpG5bbnayEibpVButCpQT93uj4fL1bC4QuLF/P9Xn0Up8KU5VbgW3SW8mExHXbAgp7CXxhm&#10;fEKHnJgqd8HGs560iKM1ZWnabOInYHNmJRLyqtlL4i3wPOP//8h/AQAA//8DAFBLAQItABQABgAI&#10;AAAAIQC2gziS/gAAAOEBAAATAAAAAAAAAAAAAAAAAAAAAABbQ29udGVudF9UeXBlc10ueG1sUEsB&#10;Ai0AFAAGAAgAAAAhADj9If/WAAAAlAEAAAsAAAAAAAAAAAAAAAAALwEAAF9yZWxzLy5yZWxzUEsB&#10;Ai0AFAAGAAgAAAAhAMbhxOCrAQAARwMAAA4AAAAAAAAAAAAAAAAALgIAAGRycy9lMm9Eb2MueG1s&#10;UEsBAi0AFAAGAAgAAAAhACTzWTjiAAAADwEAAA8AAAAAAAAAAAAAAAAABQQAAGRycy9kb3ducmV2&#10;LnhtbFBLBQYAAAAABAAEAPMAAAAUBQAAAAA=&#10;" filled="f" stroked="f">
              <v:textbox inset="0,0,0,0">
                <w:txbxContent>
                  <w:p w14:paraId="26DCA1DF" w14:textId="77777777" w:rsidR="00B43618" w:rsidRDefault="002B642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15D83" w14:textId="77777777" w:rsidR="00B43618" w:rsidRDefault="002B642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9872" behindDoc="1" locked="0" layoutInCell="1" allowOverlap="1" wp14:anchorId="2AC233E2" wp14:editId="774D3CC4">
              <wp:simplePos x="0" y="0"/>
              <wp:positionH relativeFrom="page">
                <wp:posOffset>6859016</wp:posOffset>
              </wp:positionH>
              <wp:positionV relativeFrom="page">
                <wp:posOffset>9888558</wp:posOffset>
              </wp:positionV>
              <wp:extent cx="1016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F830C" w14:textId="77777777" w:rsidR="00B43618" w:rsidRDefault="002B642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233E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540.1pt;margin-top:778.65pt;width:8pt;height:15.3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ulqgEAAEcDAAAOAAAAZHJzL2Uyb0RvYy54bWysUsFu2zAMvQ/YPwi6L7LbIdiMOEW3YsOA&#10;YhvQ9gNkWYqFWaImKrHz96OUOC2229CLTJlPj++R3NzMbmQHHdGCb3m9qjjTXkFv/a7lT49f3n3g&#10;DJP0vRzB65YfNfKb7ds3myk0+goGGHsdGZF4bKbQ8iGl0AiBatBO4gqC9pQ0EJ1MdI070Uc5Ebsb&#10;xVVVrcUEsQ8RlEakv3enJN8WfmO0Sj+MQZ3Y2HLSlsoZy9nlU2w3stlFGQarzjLkf6hw0noqeqG6&#10;k0myfbT/UDmrIiCYtFLgBBhjlS4eyE1d/eXmYZBBFy/UHAyXNuHr0arvh5+R2Z5md82Zl45m9Kjn&#10;1MHM6A+1ZwrYEOohEC7Nn2AmaLGK4R7ULySIeIE5PUBC53bMJrr8JaOMHtIEjpeuUxWmMltVryvK&#10;KErVH99f12Uq4vlxiJi+anAsBy2PNNQiQB7uMeXyslkgZy2n8llVmru52FsvXjroj2Rlopm3HH/v&#10;ZdScjd88NTUvyBLEJeiWIKbxM5Q1yo483O4TGFsE5Eon3rMAmlbRdd6svA4v7wX1vP/bPwAAAP//&#10;AwBQSwMEFAAGAAgAAAAhAKUHQlPiAAAADwEAAA8AAABkcnMvZG93bnJldi54bWxMj8FOwzAQRO9I&#10;/IO1lbhRu0VNkxCnqhCckBBpOHB0EjexGq9D7Lbh79mcym1ndjT7NttNtmcXPXrjUMJqKYBprF1j&#10;sJXwVb49xsB8UNio3qGW8Ks97PL7u0yljbtioS+H0DIqQZ8qCV0IQ8q5rzttlV+6QSPtjm60KpAc&#10;W96M6krltudrISJulUG60KlBv3S6Ph3OVsL+G4tX8/NRfRbHwpRlIvA9Okn5sJj2z8CCnsItDDM+&#10;oUNOTJU7Y+NZT1rEYk1Zmjab7ROwOSOSiLxq9uJtAjzP+P8/8j8AAAD//wMAUEsBAi0AFAAGAAgA&#10;AAAhALaDOJL+AAAA4QEAABMAAAAAAAAAAAAAAAAAAAAAAFtDb250ZW50X1R5cGVzXS54bWxQSwEC&#10;LQAUAAYACAAAACEAOP0h/9YAAACUAQAACwAAAAAAAAAAAAAAAAAvAQAAX3JlbHMvLnJlbHNQSwEC&#10;LQAUAAYACAAAACEA06IrpaoBAABHAwAADgAAAAAAAAAAAAAAAAAuAgAAZHJzL2Uyb0RvYy54bWxQ&#10;SwECLQAUAAYACAAAACEApQdCU+IAAAAPAQAADwAAAAAAAAAAAAAAAAAEBAAAZHJzL2Rvd25yZXYu&#10;eG1sUEsFBgAAAAAEAAQA8wAAABMFAAAAAA==&#10;" filled="f" stroked="f">
              <v:textbox inset="0,0,0,0">
                <w:txbxContent>
                  <w:p w14:paraId="5D5F830C" w14:textId="77777777" w:rsidR="00B43618" w:rsidRDefault="002B642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B790E" w14:textId="77777777" w:rsidR="00F342F6" w:rsidRDefault="00F342F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2944" behindDoc="1" locked="0" layoutInCell="1" allowOverlap="1" wp14:anchorId="42F0E716" wp14:editId="2EDE01FF">
              <wp:simplePos x="0" y="0"/>
              <wp:positionH relativeFrom="page">
                <wp:posOffset>6833616</wp:posOffset>
              </wp:positionH>
              <wp:positionV relativeFrom="page">
                <wp:posOffset>9888558</wp:posOffset>
              </wp:positionV>
              <wp:extent cx="203200" cy="194310"/>
              <wp:effectExtent l="0" t="0" r="0" b="0"/>
              <wp:wrapNone/>
              <wp:docPr id="21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2C9DA" w14:textId="77777777" w:rsidR="00F342F6" w:rsidRDefault="00F342F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0E71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38.1pt;margin-top:778.65pt;width:16pt;height:15.3pt;z-index:-161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HQrAEAAEcDAAAOAAAAZHJzL2Uyb0RvYy54bWysUttu3CAQfa+Uf0C8d31J1TbWeqM2UatK&#10;URsp6QdgDGtUw1CGXXv/vgO73kTpW5QXGOAwc86cWV/PdmR7FdCAa3m1KjlTTkJv3Lblvx+/vf/M&#10;GUbhejGCUy0/KOTXm4t368k3qoYBxl4FRkkcNpNv+RCjb4oC5aCswBV45ehRQ7Ai0jFsiz6IibLb&#10;sajL8mMxQeh9AKkQ6fb2+Mg3Ob/WSsZfWqOKbGw5cYt5DXnt0lps1qLZBuEHI080xCtYWGEcFT2n&#10;uhVRsF0w/6WyRgZA0HElwRagtZEqayA1VflCzcMgvMpaqDnoz23Ct0srf+7vAzN9y+uKMycsefSo&#10;5tjBzKo6tWfy2BDqwRMuzl9hJpuzVPR3IP8gQYpnmOMHJHRqx6yDTTsJZfSRHDicu05VmKTLurwk&#10;JzmT9FRdfbissivF02cfMH5XYFkKWh7I1ExA7O8wpvKiWSAnLsfyiVWcuznL+7Ro6aA/kJSJPG85&#10;/t2JoDgbfzhqahqQJQhL0C1BiOMN5DFKihx82UXQJhNIlY55TwTIrczrNFlpHJ6fM+pp/jf/AAAA&#10;//8DAFBLAwQUAAYACAAAACEAJPNZOOIAAAAPAQAADwAAAGRycy9kb3ducmV2LnhtbEyPwU7DMBBE&#10;70j8g7WVuFG7RU3SNE5VITghIdJw4OgkbmI1XofYbcPfsznBbWd2NPs220+2Z1c9euNQwmopgGms&#10;XWOwlfBZvj4mwHxQ2KjeoZbwoz3s8/u7TKWNu2Ghr8fQMipBnyoJXQhDyrmvO22VX7pBI+1ObrQq&#10;kBxb3ozqRuW252shIm6VQbrQqUE/d7o+Hy9WwuELixfz/V59FKfClOVW4Ft0lvJhMR12wIKewl8Y&#10;ZnxCh5yYKnfBxrOetIijNWVp2mziJ2BzZiUS8qrZS+It8Dzj///IfwEAAP//AwBQSwECLQAUAAYA&#10;CAAAACEAtoM4kv4AAADhAQAAEwAAAAAAAAAAAAAAAAAAAAAAW0NvbnRlbnRfVHlwZXNdLnhtbFBL&#10;AQItABQABgAIAAAAIQA4/SH/1gAAAJQBAAALAAAAAAAAAAAAAAAAAC8BAABfcmVscy8ucmVsc1BL&#10;AQItABQABgAIAAAAIQDEuEHQrAEAAEcDAAAOAAAAAAAAAAAAAAAAAC4CAABkcnMvZTJvRG9jLnht&#10;bFBLAQItABQABgAIAAAAIQAk81k44gAAAA8BAAAPAAAAAAAAAAAAAAAAAAYEAABkcnMvZG93bnJl&#10;di54bWxQSwUGAAAAAAQABADzAAAAFQUAAAAA&#10;" filled="f" stroked="f">
              <v:textbox inset="0,0,0,0">
                <w:txbxContent>
                  <w:p w14:paraId="43E2C9DA" w14:textId="77777777" w:rsidR="00F342F6" w:rsidRDefault="00F342F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6E345" w14:textId="77777777" w:rsidR="001663C8" w:rsidRDefault="001663C8">
      <w:r>
        <w:separator/>
      </w:r>
    </w:p>
  </w:footnote>
  <w:footnote w:type="continuationSeparator" w:id="0">
    <w:p w14:paraId="67F1F973" w14:textId="77777777" w:rsidR="001663C8" w:rsidRDefault="00166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B19F7"/>
    <w:multiLevelType w:val="hybridMultilevel"/>
    <w:tmpl w:val="C0D07528"/>
    <w:lvl w:ilvl="0" w:tplc="12C6A03E">
      <w:start w:val="1"/>
      <w:numFmt w:val="decimal"/>
      <w:lvlText w:val="%1."/>
      <w:lvlJc w:val="left"/>
      <w:pPr>
        <w:ind w:left="143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6B4FE9E">
      <w:numFmt w:val="bullet"/>
      <w:lvlText w:val="•"/>
      <w:lvlJc w:val="left"/>
      <w:pPr>
        <w:ind w:left="1119" w:hanging="167"/>
      </w:pPr>
      <w:rPr>
        <w:rFonts w:hint="default"/>
        <w:lang w:val="ru-RU" w:eastAsia="en-US" w:bidi="ar-SA"/>
      </w:rPr>
    </w:lvl>
    <w:lvl w:ilvl="2" w:tplc="B3B4A702">
      <w:numFmt w:val="bullet"/>
      <w:lvlText w:val="•"/>
      <w:lvlJc w:val="left"/>
      <w:pPr>
        <w:ind w:left="2099" w:hanging="167"/>
      </w:pPr>
      <w:rPr>
        <w:rFonts w:hint="default"/>
        <w:lang w:val="ru-RU" w:eastAsia="en-US" w:bidi="ar-SA"/>
      </w:rPr>
    </w:lvl>
    <w:lvl w:ilvl="3" w:tplc="6570DC12">
      <w:numFmt w:val="bullet"/>
      <w:lvlText w:val="•"/>
      <w:lvlJc w:val="left"/>
      <w:pPr>
        <w:ind w:left="3079" w:hanging="167"/>
      </w:pPr>
      <w:rPr>
        <w:rFonts w:hint="default"/>
        <w:lang w:val="ru-RU" w:eastAsia="en-US" w:bidi="ar-SA"/>
      </w:rPr>
    </w:lvl>
    <w:lvl w:ilvl="4" w:tplc="4FEC788E">
      <w:numFmt w:val="bullet"/>
      <w:lvlText w:val="•"/>
      <w:lvlJc w:val="left"/>
      <w:pPr>
        <w:ind w:left="4058" w:hanging="167"/>
      </w:pPr>
      <w:rPr>
        <w:rFonts w:hint="default"/>
        <w:lang w:val="ru-RU" w:eastAsia="en-US" w:bidi="ar-SA"/>
      </w:rPr>
    </w:lvl>
    <w:lvl w:ilvl="5" w:tplc="48927772">
      <w:numFmt w:val="bullet"/>
      <w:lvlText w:val="•"/>
      <w:lvlJc w:val="left"/>
      <w:pPr>
        <w:ind w:left="5038" w:hanging="167"/>
      </w:pPr>
      <w:rPr>
        <w:rFonts w:hint="default"/>
        <w:lang w:val="ru-RU" w:eastAsia="en-US" w:bidi="ar-SA"/>
      </w:rPr>
    </w:lvl>
    <w:lvl w:ilvl="6" w:tplc="D81C68C0">
      <w:numFmt w:val="bullet"/>
      <w:lvlText w:val="•"/>
      <w:lvlJc w:val="left"/>
      <w:pPr>
        <w:ind w:left="6018" w:hanging="167"/>
      </w:pPr>
      <w:rPr>
        <w:rFonts w:hint="default"/>
        <w:lang w:val="ru-RU" w:eastAsia="en-US" w:bidi="ar-SA"/>
      </w:rPr>
    </w:lvl>
    <w:lvl w:ilvl="7" w:tplc="19FAD622">
      <w:numFmt w:val="bullet"/>
      <w:lvlText w:val="•"/>
      <w:lvlJc w:val="left"/>
      <w:pPr>
        <w:ind w:left="6997" w:hanging="167"/>
      </w:pPr>
      <w:rPr>
        <w:rFonts w:hint="default"/>
        <w:lang w:val="ru-RU" w:eastAsia="en-US" w:bidi="ar-SA"/>
      </w:rPr>
    </w:lvl>
    <w:lvl w:ilvl="8" w:tplc="6F163E20">
      <w:numFmt w:val="bullet"/>
      <w:lvlText w:val="•"/>
      <w:lvlJc w:val="left"/>
      <w:pPr>
        <w:ind w:left="7977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4F466915"/>
    <w:multiLevelType w:val="hybridMultilevel"/>
    <w:tmpl w:val="20DAC248"/>
    <w:lvl w:ilvl="0" w:tplc="C3D69BC6">
      <w:start w:val="9"/>
      <w:numFmt w:val="decimal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A4607040">
      <w:start w:val="1"/>
      <w:numFmt w:val="decimal"/>
      <w:lvlText w:val="%1.%2."/>
      <w:lvlJc w:val="left"/>
      <w:pPr>
        <w:ind w:left="143" w:hanging="5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2" w:tplc="E72E8730">
      <w:numFmt w:val="bullet"/>
      <w:lvlText w:val="•"/>
      <w:lvlJc w:val="left"/>
      <w:pPr>
        <w:ind w:left="2099" w:hanging="555"/>
      </w:pPr>
      <w:rPr>
        <w:rFonts w:hint="default"/>
        <w:lang w:val="ru-RU" w:eastAsia="en-US" w:bidi="ar-SA"/>
      </w:rPr>
    </w:lvl>
    <w:lvl w:ilvl="3" w:tplc="BEDC8D4E">
      <w:numFmt w:val="bullet"/>
      <w:lvlText w:val="•"/>
      <w:lvlJc w:val="left"/>
      <w:pPr>
        <w:ind w:left="3079" w:hanging="555"/>
      </w:pPr>
      <w:rPr>
        <w:rFonts w:hint="default"/>
        <w:lang w:val="ru-RU" w:eastAsia="en-US" w:bidi="ar-SA"/>
      </w:rPr>
    </w:lvl>
    <w:lvl w:ilvl="4" w:tplc="4DF06126">
      <w:numFmt w:val="bullet"/>
      <w:lvlText w:val="•"/>
      <w:lvlJc w:val="left"/>
      <w:pPr>
        <w:ind w:left="4058" w:hanging="555"/>
      </w:pPr>
      <w:rPr>
        <w:rFonts w:hint="default"/>
        <w:lang w:val="ru-RU" w:eastAsia="en-US" w:bidi="ar-SA"/>
      </w:rPr>
    </w:lvl>
    <w:lvl w:ilvl="5" w:tplc="7E40BFCA">
      <w:numFmt w:val="bullet"/>
      <w:lvlText w:val="•"/>
      <w:lvlJc w:val="left"/>
      <w:pPr>
        <w:ind w:left="5038" w:hanging="555"/>
      </w:pPr>
      <w:rPr>
        <w:rFonts w:hint="default"/>
        <w:lang w:val="ru-RU" w:eastAsia="en-US" w:bidi="ar-SA"/>
      </w:rPr>
    </w:lvl>
    <w:lvl w:ilvl="6" w:tplc="220CA9AE">
      <w:numFmt w:val="bullet"/>
      <w:lvlText w:val="•"/>
      <w:lvlJc w:val="left"/>
      <w:pPr>
        <w:ind w:left="6018" w:hanging="555"/>
      </w:pPr>
      <w:rPr>
        <w:rFonts w:hint="default"/>
        <w:lang w:val="ru-RU" w:eastAsia="en-US" w:bidi="ar-SA"/>
      </w:rPr>
    </w:lvl>
    <w:lvl w:ilvl="7" w:tplc="F8962E92">
      <w:numFmt w:val="bullet"/>
      <w:lvlText w:val="•"/>
      <w:lvlJc w:val="left"/>
      <w:pPr>
        <w:ind w:left="6997" w:hanging="555"/>
      </w:pPr>
      <w:rPr>
        <w:rFonts w:hint="default"/>
        <w:lang w:val="ru-RU" w:eastAsia="en-US" w:bidi="ar-SA"/>
      </w:rPr>
    </w:lvl>
    <w:lvl w:ilvl="8" w:tplc="F5E60732">
      <w:numFmt w:val="bullet"/>
      <w:lvlText w:val="•"/>
      <w:lvlJc w:val="left"/>
      <w:pPr>
        <w:ind w:left="7977" w:hanging="555"/>
      </w:pPr>
      <w:rPr>
        <w:rFonts w:hint="default"/>
        <w:lang w:val="ru-RU" w:eastAsia="en-US" w:bidi="ar-SA"/>
      </w:rPr>
    </w:lvl>
  </w:abstractNum>
  <w:abstractNum w:abstractNumId="2" w15:restartNumberingAfterBreak="0">
    <w:nsid w:val="529854C6"/>
    <w:multiLevelType w:val="hybridMultilevel"/>
    <w:tmpl w:val="EEA01176"/>
    <w:lvl w:ilvl="0" w:tplc="4246F1C2">
      <w:start w:val="1"/>
      <w:numFmt w:val="decimal"/>
      <w:lvlText w:val="%1."/>
      <w:lvlJc w:val="left"/>
      <w:pPr>
        <w:ind w:left="103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ru-RU" w:eastAsia="en-US" w:bidi="ar-SA"/>
      </w:rPr>
    </w:lvl>
    <w:lvl w:ilvl="1" w:tplc="5BC03912">
      <w:numFmt w:val="bullet"/>
      <w:lvlText w:val="•"/>
      <w:lvlJc w:val="left"/>
      <w:pPr>
        <w:ind w:left="1929" w:hanging="240"/>
      </w:pPr>
      <w:rPr>
        <w:rFonts w:hint="default"/>
        <w:lang w:val="ru-RU" w:eastAsia="en-US" w:bidi="ar-SA"/>
      </w:rPr>
    </w:lvl>
    <w:lvl w:ilvl="2" w:tplc="CA1E8068">
      <w:numFmt w:val="bullet"/>
      <w:lvlText w:val="•"/>
      <w:lvlJc w:val="left"/>
      <w:pPr>
        <w:ind w:left="2819" w:hanging="240"/>
      </w:pPr>
      <w:rPr>
        <w:rFonts w:hint="default"/>
        <w:lang w:val="ru-RU" w:eastAsia="en-US" w:bidi="ar-SA"/>
      </w:rPr>
    </w:lvl>
    <w:lvl w:ilvl="3" w:tplc="742E9178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3A56667A">
      <w:numFmt w:val="bullet"/>
      <w:lvlText w:val="•"/>
      <w:lvlJc w:val="left"/>
      <w:pPr>
        <w:ind w:left="4598" w:hanging="240"/>
      </w:pPr>
      <w:rPr>
        <w:rFonts w:hint="default"/>
        <w:lang w:val="ru-RU" w:eastAsia="en-US" w:bidi="ar-SA"/>
      </w:rPr>
    </w:lvl>
    <w:lvl w:ilvl="5" w:tplc="EAF8CFB0">
      <w:numFmt w:val="bullet"/>
      <w:lvlText w:val="•"/>
      <w:lvlJc w:val="left"/>
      <w:pPr>
        <w:ind w:left="5488" w:hanging="240"/>
      </w:pPr>
      <w:rPr>
        <w:rFonts w:hint="default"/>
        <w:lang w:val="ru-RU" w:eastAsia="en-US" w:bidi="ar-SA"/>
      </w:rPr>
    </w:lvl>
    <w:lvl w:ilvl="6" w:tplc="518CC1DA">
      <w:numFmt w:val="bullet"/>
      <w:lvlText w:val="•"/>
      <w:lvlJc w:val="left"/>
      <w:pPr>
        <w:ind w:left="6378" w:hanging="240"/>
      </w:pPr>
      <w:rPr>
        <w:rFonts w:hint="default"/>
        <w:lang w:val="ru-RU" w:eastAsia="en-US" w:bidi="ar-SA"/>
      </w:rPr>
    </w:lvl>
    <w:lvl w:ilvl="7" w:tplc="83B8C0E8">
      <w:numFmt w:val="bullet"/>
      <w:lvlText w:val="•"/>
      <w:lvlJc w:val="left"/>
      <w:pPr>
        <w:ind w:left="7267" w:hanging="240"/>
      </w:pPr>
      <w:rPr>
        <w:rFonts w:hint="default"/>
        <w:lang w:val="ru-RU" w:eastAsia="en-US" w:bidi="ar-SA"/>
      </w:rPr>
    </w:lvl>
    <w:lvl w:ilvl="8" w:tplc="FE2A31A0">
      <w:numFmt w:val="bullet"/>
      <w:lvlText w:val="•"/>
      <w:lvlJc w:val="left"/>
      <w:pPr>
        <w:ind w:left="815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2E96053"/>
    <w:multiLevelType w:val="hybridMultilevel"/>
    <w:tmpl w:val="19183214"/>
    <w:lvl w:ilvl="0" w:tplc="A2FAD73A">
      <w:start w:val="1"/>
      <w:numFmt w:val="decimal"/>
      <w:lvlText w:val="%1"/>
      <w:lvlJc w:val="left"/>
      <w:pPr>
        <w:ind w:left="143" w:hanging="13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89600B6">
      <w:numFmt w:val="bullet"/>
      <w:lvlText w:val="•"/>
      <w:lvlJc w:val="left"/>
      <w:pPr>
        <w:ind w:left="1119" w:hanging="137"/>
      </w:pPr>
      <w:rPr>
        <w:rFonts w:hint="default"/>
        <w:lang w:val="ru-RU" w:eastAsia="en-US" w:bidi="ar-SA"/>
      </w:rPr>
    </w:lvl>
    <w:lvl w:ilvl="2" w:tplc="C456C0C2">
      <w:numFmt w:val="bullet"/>
      <w:lvlText w:val="•"/>
      <w:lvlJc w:val="left"/>
      <w:pPr>
        <w:ind w:left="2099" w:hanging="137"/>
      </w:pPr>
      <w:rPr>
        <w:rFonts w:hint="default"/>
        <w:lang w:val="ru-RU" w:eastAsia="en-US" w:bidi="ar-SA"/>
      </w:rPr>
    </w:lvl>
    <w:lvl w:ilvl="3" w:tplc="7A04808E">
      <w:numFmt w:val="bullet"/>
      <w:lvlText w:val="•"/>
      <w:lvlJc w:val="left"/>
      <w:pPr>
        <w:ind w:left="3079" w:hanging="137"/>
      </w:pPr>
      <w:rPr>
        <w:rFonts w:hint="default"/>
        <w:lang w:val="ru-RU" w:eastAsia="en-US" w:bidi="ar-SA"/>
      </w:rPr>
    </w:lvl>
    <w:lvl w:ilvl="4" w:tplc="42A2C080">
      <w:numFmt w:val="bullet"/>
      <w:lvlText w:val="•"/>
      <w:lvlJc w:val="left"/>
      <w:pPr>
        <w:ind w:left="4058" w:hanging="137"/>
      </w:pPr>
      <w:rPr>
        <w:rFonts w:hint="default"/>
        <w:lang w:val="ru-RU" w:eastAsia="en-US" w:bidi="ar-SA"/>
      </w:rPr>
    </w:lvl>
    <w:lvl w:ilvl="5" w:tplc="A51222BE">
      <w:numFmt w:val="bullet"/>
      <w:lvlText w:val="•"/>
      <w:lvlJc w:val="left"/>
      <w:pPr>
        <w:ind w:left="5038" w:hanging="137"/>
      </w:pPr>
      <w:rPr>
        <w:rFonts w:hint="default"/>
        <w:lang w:val="ru-RU" w:eastAsia="en-US" w:bidi="ar-SA"/>
      </w:rPr>
    </w:lvl>
    <w:lvl w:ilvl="6" w:tplc="5BB24778">
      <w:numFmt w:val="bullet"/>
      <w:lvlText w:val="•"/>
      <w:lvlJc w:val="left"/>
      <w:pPr>
        <w:ind w:left="6018" w:hanging="137"/>
      </w:pPr>
      <w:rPr>
        <w:rFonts w:hint="default"/>
        <w:lang w:val="ru-RU" w:eastAsia="en-US" w:bidi="ar-SA"/>
      </w:rPr>
    </w:lvl>
    <w:lvl w:ilvl="7" w:tplc="376A3040">
      <w:numFmt w:val="bullet"/>
      <w:lvlText w:val="•"/>
      <w:lvlJc w:val="left"/>
      <w:pPr>
        <w:ind w:left="6997" w:hanging="137"/>
      </w:pPr>
      <w:rPr>
        <w:rFonts w:hint="default"/>
        <w:lang w:val="ru-RU" w:eastAsia="en-US" w:bidi="ar-SA"/>
      </w:rPr>
    </w:lvl>
    <w:lvl w:ilvl="8" w:tplc="51825100">
      <w:numFmt w:val="bullet"/>
      <w:lvlText w:val="•"/>
      <w:lvlJc w:val="left"/>
      <w:pPr>
        <w:ind w:left="7977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74E246D8"/>
    <w:multiLevelType w:val="hybridMultilevel"/>
    <w:tmpl w:val="233AE4D8"/>
    <w:lvl w:ilvl="0" w:tplc="B1408D5C">
      <w:numFmt w:val="bullet"/>
      <w:lvlText w:val="–"/>
      <w:lvlJc w:val="left"/>
      <w:pPr>
        <w:ind w:left="143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423772">
      <w:numFmt w:val="bullet"/>
      <w:lvlText w:val="•"/>
      <w:lvlJc w:val="left"/>
      <w:pPr>
        <w:ind w:left="1119" w:hanging="310"/>
      </w:pPr>
      <w:rPr>
        <w:rFonts w:hint="default"/>
        <w:lang w:val="ru-RU" w:eastAsia="en-US" w:bidi="ar-SA"/>
      </w:rPr>
    </w:lvl>
    <w:lvl w:ilvl="2" w:tplc="970875C6">
      <w:numFmt w:val="bullet"/>
      <w:lvlText w:val="•"/>
      <w:lvlJc w:val="left"/>
      <w:pPr>
        <w:ind w:left="2099" w:hanging="310"/>
      </w:pPr>
      <w:rPr>
        <w:rFonts w:hint="default"/>
        <w:lang w:val="ru-RU" w:eastAsia="en-US" w:bidi="ar-SA"/>
      </w:rPr>
    </w:lvl>
    <w:lvl w:ilvl="3" w:tplc="C3BC7A64">
      <w:numFmt w:val="bullet"/>
      <w:lvlText w:val="•"/>
      <w:lvlJc w:val="left"/>
      <w:pPr>
        <w:ind w:left="3079" w:hanging="310"/>
      </w:pPr>
      <w:rPr>
        <w:rFonts w:hint="default"/>
        <w:lang w:val="ru-RU" w:eastAsia="en-US" w:bidi="ar-SA"/>
      </w:rPr>
    </w:lvl>
    <w:lvl w:ilvl="4" w:tplc="F04400D2">
      <w:numFmt w:val="bullet"/>
      <w:lvlText w:val="•"/>
      <w:lvlJc w:val="left"/>
      <w:pPr>
        <w:ind w:left="4058" w:hanging="310"/>
      </w:pPr>
      <w:rPr>
        <w:rFonts w:hint="default"/>
        <w:lang w:val="ru-RU" w:eastAsia="en-US" w:bidi="ar-SA"/>
      </w:rPr>
    </w:lvl>
    <w:lvl w:ilvl="5" w:tplc="E34A1D7C">
      <w:numFmt w:val="bullet"/>
      <w:lvlText w:val="•"/>
      <w:lvlJc w:val="left"/>
      <w:pPr>
        <w:ind w:left="5038" w:hanging="310"/>
      </w:pPr>
      <w:rPr>
        <w:rFonts w:hint="default"/>
        <w:lang w:val="ru-RU" w:eastAsia="en-US" w:bidi="ar-SA"/>
      </w:rPr>
    </w:lvl>
    <w:lvl w:ilvl="6" w:tplc="980EC1CC">
      <w:numFmt w:val="bullet"/>
      <w:lvlText w:val="•"/>
      <w:lvlJc w:val="left"/>
      <w:pPr>
        <w:ind w:left="6018" w:hanging="310"/>
      </w:pPr>
      <w:rPr>
        <w:rFonts w:hint="default"/>
        <w:lang w:val="ru-RU" w:eastAsia="en-US" w:bidi="ar-SA"/>
      </w:rPr>
    </w:lvl>
    <w:lvl w:ilvl="7" w:tplc="67186B9E">
      <w:numFmt w:val="bullet"/>
      <w:lvlText w:val="•"/>
      <w:lvlJc w:val="left"/>
      <w:pPr>
        <w:ind w:left="6997" w:hanging="310"/>
      </w:pPr>
      <w:rPr>
        <w:rFonts w:hint="default"/>
        <w:lang w:val="ru-RU" w:eastAsia="en-US" w:bidi="ar-SA"/>
      </w:rPr>
    </w:lvl>
    <w:lvl w:ilvl="8" w:tplc="27CC3D3C">
      <w:numFmt w:val="bullet"/>
      <w:lvlText w:val="•"/>
      <w:lvlJc w:val="left"/>
      <w:pPr>
        <w:ind w:left="7977" w:hanging="310"/>
      </w:pPr>
      <w:rPr>
        <w:rFonts w:hint="default"/>
        <w:lang w:val="ru-RU" w:eastAsia="en-US" w:bidi="ar-SA"/>
      </w:rPr>
    </w:lvl>
  </w:abstractNum>
  <w:abstractNum w:abstractNumId="5" w15:restartNumberingAfterBreak="0">
    <w:nsid w:val="790E6D68"/>
    <w:multiLevelType w:val="hybridMultilevel"/>
    <w:tmpl w:val="DAAC91FA"/>
    <w:lvl w:ilvl="0" w:tplc="97BEB8EC">
      <w:start w:val="2"/>
      <w:numFmt w:val="decimal"/>
      <w:lvlText w:val="%1."/>
      <w:lvlJc w:val="left"/>
      <w:pPr>
        <w:ind w:left="14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A61293EA">
      <w:numFmt w:val="bullet"/>
      <w:lvlText w:val="•"/>
      <w:lvlJc w:val="left"/>
      <w:pPr>
        <w:ind w:left="1119" w:hanging="181"/>
      </w:pPr>
      <w:rPr>
        <w:rFonts w:hint="default"/>
        <w:lang w:val="ru-RU" w:eastAsia="en-US" w:bidi="ar-SA"/>
      </w:rPr>
    </w:lvl>
    <w:lvl w:ilvl="2" w:tplc="E376B29E">
      <w:numFmt w:val="bullet"/>
      <w:lvlText w:val="•"/>
      <w:lvlJc w:val="left"/>
      <w:pPr>
        <w:ind w:left="2099" w:hanging="181"/>
      </w:pPr>
      <w:rPr>
        <w:rFonts w:hint="default"/>
        <w:lang w:val="ru-RU" w:eastAsia="en-US" w:bidi="ar-SA"/>
      </w:rPr>
    </w:lvl>
    <w:lvl w:ilvl="3" w:tplc="F46A28B8">
      <w:numFmt w:val="bullet"/>
      <w:lvlText w:val="•"/>
      <w:lvlJc w:val="left"/>
      <w:pPr>
        <w:ind w:left="3079" w:hanging="181"/>
      </w:pPr>
      <w:rPr>
        <w:rFonts w:hint="default"/>
        <w:lang w:val="ru-RU" w:eastAsia="en-US" w:bidi="ar-SA"/>
      </w:rPr>
    </w:lvl>
    <w:lvl w:ilvl="4" w:tplc="8264AA06">
      <w:numFmt w:val="bullet"/>
      <w:lvlText w:val="•"/>
      <w:lvlJc w:val="left"/>
      <w:pPr>
        <w:ind w:left="4058" w:hanging="181"/>
      </w:pPr>
      <w:rPr>
        <w:rFonts w:hint="default"/>
        <w:lang w:val="ru-RU" w:eastAsia="en-US" w:bidi="ar-SA"/>
      </w:rPr>
    </w:lvl>
    <w:lvl w:ilvl="5" w:tplc="238C0926">
      <w:numFmt w:val="bullet"/>
      <w:lvlText w:val="•"/>
      <w:lvlJc w:val="left"/>
      <w:pPr>
        <w:ind w:left="5038" w:hanging="181"/>
      </w:pPr>
      <w:rPr>
        <w:rFonts w:hint="default"/>
        <w:lang w:val="ru-RU" w:eastAsia="en-US" w:bidi="ar-SA"/>
      </w:rPr>
    </w:lvl>
    <w:lvl w:ilvl="6" w:tplc="4ECC53B4">
      <w:numFmt w:val="bullet"/>
      <w:lvlText w:val="•"/>
      <w:lvlJc w:val="left"/>
      <w:pPr>
        <w:ind w:left="6018" w:hanging="181"/>
      </w:pPr>
      <w:rPr>
        <w:rFonts w:hint="default"/>
        <w:lang w:val="ru-RU" w:eastAsia="en-US" w:bidi="ar-SA"/>
      </w:rPr>
    </w:lvl>
    <w:lvl w:ilvl="7" w:tplc="A66890CC">
      <w:numFmt w:val="bullet"/>
      <w:lvlText w:val="•"/>
      <w:lvlJc w:val="left"/>
      <w:pPr>
        <w:ind w:left="6997" w:hanging="181"/>
      </w:pPr>
      <w:rPr>
        <w:rFonts w:hint="default"/>
        <w:lang w:val="ru-RU" w:eastAsia="en-US" w:bidi="ar-SA"/>
      </w:rPr>
    </w:lvl>
    <w:lvl w:ilvl="8" w:tplc="89E0DD7E">
      <w:numFmt w:val="bullet"/>
      <w:lvlText w:val="•"/>
      <w:lvlJc w:val="left"/>
      <w:pPr>
        <w:ind w:left="7977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618"/>
    <w:rsid w:val="00111CCD"/>
    <w:rsid w:val="001663C8"/>
    <w:rsid w:val="002B6427"/>
    <w:rsid w:val="00B43618"/>
    <w:rsid w:val="00F3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634A"/>
  <w15:docId w15:val="{6E20BA01-FDC3-456A-97E6-E763B7C9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342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42F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342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42F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4674</Words>
  <Characters>26642</Characters>
  <Application>Microsoft Office Word</Application>
  <DocSecurity>0</DocSecurity>
  <Lines>222</Lines>
  <Paragraphs>62</Paragraphs>
  <ScaleCrop>false</ScaleCrop>
  <Company/>
  <LinksUpToDate>false</LinksUpToDate>
  <CharactersWithSpaces>31254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</dc:title>
  <dc:creator>Nataly</dc:creator>
  <cp:lastModifiedBy>duz10cheburashka@mail.ru</cp:lastModifiedBy>
  <cp:revision>3</cp:revision>
  <dcterms:created xsi:type="dcterms:W3CDTF">2025-09-08T09:10:00Z</dcterms:created>
  <dcterms:modified xsi:type="dcterms:W3CDTF">2026-05-12T11:21:00Z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