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26D" w:rsidRPr="00A7052E" w:rsidRDefault="00ED226D" w:rsidP="00ED22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52E">
        <w:rPr>
          <w:rFonts w:ascii="Times New Roman" w:hAnsi="Times New Roman" w:cs="Times New Roman"/>
          <w:b/>
          <w:sz w:val="28"/>
          <w:szCs w:val="28"/>
        </w:rPr>
        <w:t>СОВМЕСТНЫЕ ДЕЙСТВИЯ СЕМЬИ И</w:t>
      </w:r>
    </w:p>
    <w:p w:rsidR="00ED226D" w:rsidRPr="00A7052E" w:rsidRDefault="00ED226D" w:rsidP="00ED22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52E">
        <w:rPr>
          <w:rFonts w:ascii="Times New Roman" w:hAnsi="Times New Roman" w:cs="Times New Roman"/>
          <w:b/>
          <w:sz w:val="28"/>
          <w:szCs w:val="28"/>
        </w:rPr>
        <w:t>ДОШКОЛЬНОГО УЧРЕЖДЕНИЯ ДЛЯ ОБЛЕГЧЕНИЯ</w:t>
      </w:r>
    </w:p>
    <w:p w:rsidR="00ED226D" w:rsidRPr="00A7052E" w:rsidRDefault="00ED226D" w:rsidP="00ED22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52E">
        <w:rPr>
          <w:rFonts w:ascii="Times New Roman" w:hAnsi="Times New Roman" w:cs="Times New Roman"/>
          <w:b/>
          <w:sz w:val="28"/>
          <w:szCs w:val="28"/>
        </w:rPr>
        <w:t>АДАПТАЦИИ ДЕТЕЙ</w:t>
      </w:r>
    </w:p>
    <w:p w:rsidR="00ED226D" w:rsidRPr="00A7052E" w:rsidRDefault="00ED226D" w:rsidP="00ED226D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С приходом ребенка в дошкольное учреждение его жизнь существенным </w:t>
      </w:r>
    </w:p>
    <w:p w:rsidR="00ED226D" w:rsidRPr="00A7052E" w:rsidRDefault="00ED226D" w:rsidP="00ED226D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образом меняется: строгий режим дня,  отсутствие родителей или других </w:t>
      </w:r>
    </w:p>
    <w:p w:rsidR="00ED226D" w:rsidRPr="00A7052E" w:rsidRDefault="00ED226D" w:rsidP="00ED226D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близких взрослых, новые требования к поведению, постоянный контакт </w:t>
      </w:r>
      <w:proofErr w:type="gramStart"/>
      <w:r w:rsidRPr="00A7052E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A705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226D" w:rsidRPr="00A7052E" w:rsidRDefault="00ED226D" w:rsidP="00ED226D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сверстниками, новое помещение, таящее в себе много неизвестного, другой </w:t>
      </w:r>
    </w:p>
    <w:p w:rsidR="00ED226D" w:rsidRPr="00A7052E" w:rsidRDefault="00ED226D" w:rsidP="00ED226D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>стиль общения.</w:t>
      </w:r>
    </w:p>
    <w:p w:rsidR="00ED226D" w:rsidRPr="00A7052E" w:rsidRDefault="00ED226D" w:rsidP="00ED226D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В зависимости от длительности адаптационного периода различают три </w:t>
      </w:r>
    </w:p>
    <w:p w:rsidR="00ED226D" w:rsidRPr="00A7052E" w:rsidRDefault="00ED226D" w:rsidP="00ED226D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>степени адаптации: лёгкая, средняя и тяжёлая.</w:t>
      </w:r>
    </w:p>
    <w:p w:rsidR="00ED226D" w:rsidRPr="00A7052E" w:rsidRDefault="00ED226D" w:rsidP="00ED226D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Изучение ребёнка до поступления его в дошкольное учреждение, а также </w:t>
      </w:r>
    </w:p>
    <w:p w:rsidR="00ED226D" w:rsidRPr="00A7052E" w:rsidRDefault="00ED226D" w:rsidP="00ED226D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знакомство с образом жизни его семьи позволяют в значительной степени </w:t>
      </w:r>
    </w:p>
    <w:p w:rsidR="00ED226D" w:rsidRPr="00A7052E" w:rsidRDefault="00ED226D" w:rsidP="00ED226D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смягчить течение адаптационного периода. Поэтому  предварительное </w:t>
      </w:r>
    </w:p>
    <w:p w:rsidR="00ED226D" w:rsidRPr="00A7052E" w:rsidRDefault="00ED226D" w:rsidP="00ED226D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знакомство воспитателя с ребёнком и родителями является важным условием </w:t>
      </w:r>
    </w:p>
    <w:p w:rsidR="00ED226D" w:rsidRPr="00A7052E" w:rsidRDefault="00ED226D" w:rsidP="00ED226D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>эффективной организации адаптационного периода.</w:t>
      </w:r>
    </w:p>
    <w:p w:rsidR="00ED226D" w:rsidRPr="00A7052E" w:rsidRDefault="00ED226D" w:rsidP="00ED226D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Адаптация ребенка контролируется с помощью «Листа адаптации», где </w:t>
      </w:r>
    </w:p>
    <w:p w:rsidR="00ED226D" w:rsidRPr="00A7052E" w:rsidRDefault="00ED226D" w:rsidP="00ED226D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отмечаются эмоциональное состояние, аппетит, сон, взаимоотношения </w:t>
      </w:r>
      <w:proofErr w:type="gramStart"/>
      <w:r w:rsidRPr="00A7052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7052E">
        <w:rPr>
          <w:rFonts w:ascii="Times New Roman" w:hAnsi="Times New Roman" w:cs="Times New Roman"/>
          <w:sz w:val="28"/>
          <w:szCs w:val="28"/>
        </w:rPr>
        <w:t xml:space="preserve"> взрос-</w:t>
      </w:r>
    </w:p>
    <w:p w:rsidR="00ED226D" w:rsidRPr="00A7052E" w:rsidRDefault="00ED226D" w:rsidP="00ED226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7052E">
        <w:rPr>
          <w:rFonts w:ascii="Times New Roman" w:hAnsi="Times New Roman" w:cs="Times New Roman"/>
          <w:sz w:val="28"/>
          <w:szCs w:val="28"/>
        </w:rPr>
        <w:t>лыми</w:t>
      </w:r>
      <w:proofErr w:type="spellEnd"/>
      <w:r w:rsidRPr="00A7052E">
        <w:rPr>
          <w:rFonts w:ascii="Times New Roman" w:hAnsi="Times New Roman" w:cs="Times New Roman"/>
          <w:sz w:val="28"/>
          <w:szCs w:val="28"/>
        </w:rPr>
        <w:t xml:space="preserve"> и сверстниками, вид наиболее предпочитаемой деятельности.</w:t>
      </w:r>
    </w:p>
    <w:p w:rsidR="00ED226D" w:rsidRPr="00A7052E" w:rsidRDefault="00ED226D" w:rsidP="00ED226D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>Первоначально для каждого воспитанника устанавливается ин-</w:t>
      </w:r>
    </w:p>
    <w:p w:rsidR="00ED226D" w:rsidRPr="00A7052E" w:rsidRDefault="00ED226D" w:rsidP="00ED226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7052E">
        <w:rPr>
          <w:rFonts w:ascii="Times New Roman" w:hAnsi="Times New Roman" w:cs="Times New Roman"/>
          <w:sz w:val="28"/>
          <w:szCs w:val="28"/>
        </w:rPr>
        <w:t>дивидуальный</w:t>
      </w:r>
      <w:proofErr w:type="spellEnd"/>
      <w:r w:rsidRPr="00A7052E">
        <w:rPr>
          <w:rFonts w:ascii="Times New Roman" w:hAnsi="Times New Roman" w:cs="Times New Roman"/>
          <w:sz w:val="28"/>
          <w:szCs w:val="28"/>
        </w:rPr>
        <w:t xml:space="preserve"> режим. Время пребывания малыша в ДОУ увеличивается </w:t>
      </w:r>
    </w:p>
    <w:p w:rsidR="00ED226D" w:rsidRPr="00A7052E" w:rsidRDefault="00ED226D" w:rsidP="00ED226D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постепенно в зависимости от его привыкания. Данный вопрос решается </w:t>
      </w:r>
    </w:p>
    <w:p w:rsidR="00ED226D" w:rsidRPr="00A7052E" w:rsidRDefault="00ED226D" w:rsidP="00ED226D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>совместно врачом, воспитателями и педагогом-психологом.</w:t>
      </w:r>
    </w:p>
    <w:p w:rsidR="00ED226D" w:rsidRPr="00A7052E" w:rsidRDefault="00ED226D" w:rsidP="00ED226D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В  первые  дни мы советуем маме присутствовать в детском саду вместе </w:t>
      </w:r>
      <w:proofErr w:type="gramStart"/>
      <w:r w:rsidRPr="00A7052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705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226D" w:rsidRPr="00A7052E" w:rsidRDefault="00ED226D" w:rsidP="00ED226D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ребенком. Это помогает ему чувствовать себя более уверенно и снижает </w:t>
      </w:r>
    </w:p>
    <w:p w:rsidR="00ED226D" w:rsidRPr="00A7052E" w:rsidRDefault="00ED226D" w:rsidP="00ED226D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тревожность самой мамы по поводу пребывания ее малыша </w:t>
      </w:r>
      <w:proofErr w:type="gramStart"/>
      <w:r w:rsidRPr="00A7052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7052E">
        <w:rPr>
          <w:rFonts w:ascii="Times New Roman" w:hAnsi="Times New Roman" w:cs="Times New Roman"/>
          <w:sz w:val="28"/>
          <w:szCs w:val="28"/>
        </w:rPr>
        <w:t xml:space="preserve"> дошкольном </w:t>
      </w:r>
    </w:p>
    <w:p w:rsidR="00ED226D" w:rsidRPr="00A7052E" w:rsidRDefault="00ED226D" w:rsidP="00ED226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7052E">
        <w:rPr>
          <w:rFonts w:ascii="Times New Roman" w:hAnsi="Times New Roman" w:cs="Times New Roman"/>
          <w:sz w:val="28"/>
          <w:szCs w:val="28"/>
        </w:rPr>
        <w:lastRenderedPageBreak/>
        <w:t>учреждении</w:t>
      </w:r>
      <w:proofErr w:type="gramEnd"/>
      <w:r w:rsidRPr="00A7052E">
        <w:rPr>
          <w:rFonts w:ascii="Times New Roman" w:hAnsi="Times New Roman" w:cs="Times New Roman"/>
          <w:sz w:val="28"/>
          <w:szCs w:val="28"/>
        </w:rPr>
        <w:t>.</w:t>
      </w:r>
    </w:p>
    <w:p w:rsidR="00ED226D" w:rsidRPr="00A7052E" w:rsidRDefault="00ED226D" w:rsidP="00ED226D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Облегчить дошкольнику привыкание помогут некоторые несложные </w:t>
      </w:r>
    </w:p>
    <w:p w:rsidR="00ED226D" w:rsidRPr="00A7052E" w:rsidRDefault="00ED226D" w:rsidP="00ED226D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>приемы. Например, мы  рекомендуем приводить ребенка лучше не к завтраку, а к прогулке; предлагаем приносить с собой из дома любимую игрушку.</w:t>
      </w:r>
    </w:p>
    <w:p w:rsidR="00ED226D" w:rsidRPr="00A7052E" w:rsidRDefault="00ED226D" w:rsidP="00ED226D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Для формирования психологической автономности ребёнка важно, чтобы </w:t>
      </w:r>
    </w:p>
    <w:p w:rsidR="00ED226D" w:rsidRPr="00A7052E" w:rsidRDefault="00ED226D" w:rsidP="00ED226D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он был расположен к педагогу, чтобы время пребывания в группе было </w:t>
      </w:r>
    </w:p>
    <w:p w:rsidR="00ED226D" w:rsidRPr="00A7052E" w:rsidRDefault="00ED226D" w:rsidP="00ED226D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>содержательно насыщено. Это во многом обеспечивается развивающей средой.</w:t>
      </w:r>
    </w:p>
    <w:p w:rsidR="00ED226D" w:rsidRPr="00A7052E" w:rsidRDefault="00ED226D" w:rsidP="00ED226D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Чтобы ребенку было приятно приходить в детский сад, мы </w:t>
      </w:r>
    </w:p>
    <w:p w:rsidR="00ED226D" w:rsidRPr="00A7052E" w:rsidRDefault="00ED226D" w:rsidP="00ED226D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>«одомашниваем» группу.</w:t>
      </w:r>
    </w:p>
    <w:p w:rsidR="00ED226D" w:rsidRPr="00A7052E" w:rsidRDefault="00ED226D" w:rsidP="00ED226D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Мебель размещаем таким образом, чтобы она образовала маленькие </w:t>
      </w:r>
    </w:p>
    <w:p w:rsidR="00ED226D" w:rsidRPr="00A7052E" w:rsidRDefault="00ED226D" w:rsidP="00ED226D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комнатки, в которых дети будут чувствовать себя комфортно. В группе есть </w:t>
      </w:r>
    </w:p>
    <w:p w:rsidR="00ED226D" w:rsidRPr="00A7052E" w:rsidRDefault="00ED226D" w:rsidP="00ED226D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небольшой «домик», где ребенок может побыть один, поиграть или отдохнуть. </w:t>
      </w:r>
    </w:p>
    <w:p w:rsidR="00ED226D" w:rsidRPr="00A7052E" w:rsidRDefault="00ED226D" w:rsidP="00ED226D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Есть спортивный уголок, который удовлетворяет потребность детей </w:t>
      </w:r>
      <w:proofErr w:type="gramStart"/>
      <w:r w:rsidRPr="00A7052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705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226D" w:rsidRPr="00A7052E" w:rsidRDefault="00ED226D" w:rsidP="00ED226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7052E">
        <w:rPr>
          <w:rFonts w:ascii="Times New Roman" w:hAnsi="Times New Roman" w:cs="Times New Roman"/>
          <w:sz w:val="28"/>
          <w:szCs w:val="28"/>
        </w:rPr>
        <w:t>движении</w:t>
      </w:r>
      <w:proofErr w:type="gramEnd"/>
      <w:r w:rsidRPr="00A7052E">
        <w:rPr>
          <w:rFonts w:ascii="Times New Roman" w:hAnsi="Times New Roman" w:cs="Times New Roman"/>
          <w:sz w:val="28"/>
          <w:szCs w:val="28"/>
        </w:rPr>
        <w:t>. Имеется и уголок движения: машины, лошадки-качалки. 228</w:t>
      </w:r>
    </w:p>
    <w:p w:rsidR="00ED226D" w:rsidRPr="00A7052E" w:rsidRDefault="00ED226D" w:rsidP="00ED226D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Уголок изобразительного творчества. Дети с удовольствием рисуют </w:t>
      </w:r>
    </w:p>
    <w:p w:rsidR="00ED226D" w:rsidRPr="00A7052E" w:rsidRDefault="00ED226D" w:rsidP="00ED226D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мелками,  карандашами, маркерами, фломастерами. </w:t>
      </w:r>
    </w:p>
    <w:p w:rsidR="00ED226D" w:rsidRPr="00A7052E" w:rsidRDefault="00ED226D" w:rsidP="00ED226D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Расслабляющим средством для дошкольника является </w:t>
      </w:r>
      <w:proofErr w:type="spellStart"/>
      <w:r w:rsidRPr="00A7052E">
        <w:rPr>
          <w:rFonts w:ascii="Times New Roman" w:hAnsi="Times New Roman" w:cs="Times New Roman"/>
          <w:sz w:val="28"/>
          <w:szCs w:val="28"/>
        </w:rPr>
        <w:t>иг</w:t>
      </w:r>
      <w:proofErr w:type="gramStart"/>
      <w:r w:rsidRPr="00A7052E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Pr="00A7052E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A7052E">
        <w:rPr>
          <w:rFonts w:ascii="Times New Roman" w:hAnsi="Times New Roman" w:cs="Times New Roman"/>
          <w:sz w:val="28"/>
          <w:szCs w:val="28"/>
        </w:rPr>
        <w:t xml:space="preserve">. Ее </w:t>
      </w:r>
      <w:proofErr w:type="gramStart"/>
      <w:r w:rsidRPr="00A7052E">
        <w:rPr>
          <w:rFonts w:ascii="Times New Roman" w:hAnsi="Times New Roman" w:cs="Times New Roman"/>
          <w:sz w:val="28"/>
          <w:szCs w:val="28"/>
        </w:rPr>
        <w:t>основная</w:t>
      </w:r>
      <w:proofErr w:type="gramEnd"/>
      <w:r w:rsidRPr="00A705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226D" w:rsidRPr="00A7052E" w:rsidRDefault="00ED226D" w:rsidP="00ED226D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задача в этот период  – налаживание доверительных отношений с каждым </w:t>
      </w:r>
    </w:p>
    <w:p w:rsidR="00ED226D" w:rsidRPr="00A7052E" w:rsidRDefault="00ED226D" w:rsidP="00ED226D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>ребенком, попытка вызвать у детей положительное отношение к детскому саду.</w:t>
      </w:r>
    </w:p>
    <w:p w:rsidR="00ED226D" w:rsidRPr="00A7052E" w:rsidRDefault="00ED226D" w:rsidP="00ED226D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Мы используем специальные игры, которые помогают детям справиться </w:t>
      </w:r>
      <w:proofErr w:type="gramStart"/>
      <w:r w:rsidRPr="00A7052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705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226D" w:rsidRPr="00A7052E" w:rsidRDefault="00ED226D" w:rsidP="00ED226D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>напряженной, стрессовой ситуацией в период привыкания:</w:t>
      </w:r>
    </w:p>
    <w:p w:rsidR="00ED226D" w:rsidRPr="00A7052E" w:rsidRDefault="00ED226D" w:rsidP="00ED226D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- хороший эффект дают разнообразные игры с песком и водой, сухой </w:t>
      </w:r>
    </w:p>
    <w:p w:rsidR="00ED226D" w:rsidRPr="00A7052E" w:rsidRDefault="00ED226D" w:rsidP="00ED226D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>бассейн;</w:t>
      </w:r>
    </w:p>
    <w:p w:rsidR="00ED226D" w:rsidRPr="00A7052E" w:rsidRDefault="00ED226D" w:rsidP="00ED226D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lastRenderedPageBreak/>
        <w:t xml:space="preserve">- отрицательные эмоции затормаживаются монотонными движениями </w:t>
      </w:r>
    </w:p>
    <w:p w:rsidR="00ED226D" w:rsidRPr="00A7052E" w:rsidRDefault="00ED226D" w:rsidP="00ED226D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рук или сжиманием кистей, поэтому для детей готовятся такие игры, как </w:t>
      </w:r>
    </w:p>
    <w:p w:rsidR="00ED226D" w:rsidRPr="00A7052E" w:rsidRDefault="00ED226D" w:rsidP="00ED226D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нанизывание шариков на шнур, резиновые игрушки-пищалки, крупные детали </w:t>
      </w:r>
    </w:p>
    <w:p w:rsidR="00ED226D" w:rsidRPr="00A7052E" w:rsidRDefault="00ED226D" w:rsidP="00ED226D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>конструктора «</w:t>
      </w:r>
      <w:proofErr w:type="spellStart"/>
      <w:r w:rsidRPr="00A7052E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A7052E">
        <w:rPr>
          <w:rFonts w:ascii="Times New Roman" w:hAnsi="Times New Roman" w:cs="Times New Roman"/>
          <w:sz w:val="28"/>
          <w:szCs w:val="28"/>
        </w:rPr>
        <w:t>» и др.;</w:t>
      </w:r>
    </w:p>
    <w:p w:rsidR="00ED226D" w:rsidRPr="00A7052E" w:rsidRDefault="00ED226D" w:rsidP="00ED226D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>- подбираются игрушки-забавы, куклы бибабо.</w:t>
      </w:r>
    </w:p>
    <w:p w:rsidR="00ED226D" w:rsidRPr="00A7052E" w:rsidRDefault="00ED226D" w:rsidP="00ED226D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- рисование фломастерами, маркерами, красками. А потом делаем </w:t>
      </w:r>
    </w:p>
    <w:p w:rsidR="00ED226D" w:rsidRPr="00A7052E" w:rsidRDefault="00ED226D" w:rsidP="00ED226D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>выставки работ для родителей «Вот что мы умеем!»;</w:t>
      </w:r>
    </w:p>
    <w:p w:rsidR="00ED226D" w:rsidRPr="00A7052E" w:rsidRDefault="00ED226D" w:rsidP="00ED226D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>- слушание негромкой, спокойной музыки;</w:t>
      </w:r>
    </w:p>
    <w:p w:rsidR="00ED226D" w:rsidRPr="00A7052E" w:rsidRDefault="00ED226D" w:rsidP="00ED226D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- занятия </w:t>
      </w:r>
      <w:proofErr w:type="spellStart"/>
      <w:r w:rsidRPr="00A7052E">
        <w:rPr>
          <w:rFonts w:ascii="Times New Roman" w:hAnsi="Times New Roman" w:cs="Times New Roman"/>
          <w:sz w:val="28"/>
          <w:szCs w:val="28"/>
        </w:rPr>
        <w:t>смехотерапией</w:t>
      </w:r>
      <w:proofErr w:type="spellEnd"/>
      <w:r w:rsidRPr="00A7052E">
        <w:rPr>
          <w:rFonts w:ascii="Times New Roman" w:hAnsi="Times New Roman" w:cs="Times New Roman"/>
          <w:sz w:val="28"/>
          <w:szCs w:val="28"/>
        </w:rPr>
        <w:t>.</w:t>
      </w:r>
    </w:p>
    <w:p w:rsidR="00ED226D" w:rsidRPr="00A7052E" w:rsidRDefault="00ED226D" w:rsidP="00ED226D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Хороший аппетит является одним из факторов поведенческой реакции </w:t>
      </w:r>
    </w:p>
    <w:p w:rsidR="00ED226D" w:rsidRPr="00A7052E" w:rsidRDefault="00ED226D" w:rsidP="00ED226D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при адаптации. Этому помогает вкусная, качественная, разнообразная пища; </w:t>
      </w:r>
    </w:p>
    <w:p w:rsidR="00ED226D" w:rsidRPr="00A7052E" w:rsidRDefault="00ED226D" w:rsidP="00ED226D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красивая посуда, нагрудники, салфетки; ласковый тон взрослых, </w:t>
      </w:r>
    </w:p>
    <w:p w:rsidR="00ED226D" w:rsidRPr="00A7052E" w:rsidRDefault="00ED226D" w:rsidP="00ED226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7052E">
        <w:rPr>
          <w:rFonts w:ascii="Times New Roman" w:hAnsi="Times New Roman" w:cs="Times New Roman"/>
          <w:sz w:val="28"/>
          <w:szCs w:val="28"/>
        </w:rPr>
        <w:t>докармливание</w:t>
      </w:r>
      <w:proofErr w:type="spellEnd"/>
      <w:r w:rsidRPr="00A7052E">
        <w:rPr>
          <w:rFonts w:ascii="Times New Roman" w:hAnsi="Times New Roman" w:cs="Times New Roman"/>
          <w:sz w:val="28"/>
          <w:szCs w:val="28"/>
        </w:rPr>
        <w:t xml:space="preserve"> и поощрение самостоятельности.</w:t>
      </w:r>
    </w:p>
    <w:p w:rsidR="00ED226D" w:rsidRPr="00A7052E" w:rsidRDefault="00ED226D" w:rsidP="00ED226D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И очень важный фактор привыкания  – сон. Сон нормализуется от 2 </w:t>
      </w:r>
    </w:p>
    <w:p w:rsidR="00ED226D" w:rsidRPr="00A7052E" w:rsidRDefault="00ED226D" w:rsidP="00ED226D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>недель до 2-3месяцев.</w:t>
      </w:r>
    </w:p>
    <w:p w:rsidR="00ED226D" w:rsidRPr="00A7052E" w:rsidRDefault="00ED226D" w:rsidP="00ED226D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>- Допускаем любимые домашние игрушки, пижамы, атрибуты из дома.</w:t>
      </w:r>
    </w:p>
    <w:p w:rsidR="00ED226D" w:rsidRPr="00A7052E" w:rsidRDefault="00ED226D" w:rsidP="00ED226D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>- Спокойные тихие слова, поглаживание по головке, по руке, по спинке…</w:t>
      </w:r>
    </w:p>
    <w:p w:rsidR="00ED226D" w:rsidRPr="00A7052E" w:rsidRDefault="00ED226D" w:rsidP="00ED226D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- На первое время разрешаем пустышки, бутылочки с водой, сохраняем </w:t>
      </w:r>
    </w:p>
    <w:p w:rsidR="00ED226D" w:rsidRPr="00A7052E" w:rsidRDefault="00ED226D" w:rsidP="00ED226D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>домашние привычки.</w:t>
      </w:r>
    </w:p>
    <w:p w:rsidR="00ED226D" w:rsidRPr="00A7052E" w:rsidRDefault="00ED226D" w:rsidP="00ED226D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В ДОУ ведется активная просветительская работа с родителями </w:t>
      </w:r>
      <w:proofErr w:type="gramStart"/>
      <w:r w:rsidRPr="00A7052E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A705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226D" w:rsidRPr="00A7052E" w:rsidRDefault="00ED226D" w:rsidP="00ED226D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>вопросам адаптации.</w:t>
      </w:r>
    </w:p>
    <w:p w:rsidR="00ED226D" w:rsidRPr="00A7052E" w:rsidRDefault="00ED226D" w:rsidP="00ED226D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Клуб «Молодая семья» создан с целью установления сотрудничества </w:t>
      </w:r>
    </w:p>
    <w:p w:rsidR="00ED226D" w:rsidRPr="00A7052E" w:rsidRDefault="00ED226D" w:rsidP="00ED226D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ДОУ и семьи в вопросах воспитания детей раннего возраста. </w:t>
      </w:r>
    </w:p>
    <w:p w:rsidR="00ED226D" w:rsidRPr="00A7052E" w:rsidRDefault="00ED226D" w:rsidP="00ED226D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Клуб осуществляет свою деятельность в соответствии </w:t>
      </w:r>
      <w:proofErr w:type="gramStart"/>
      <w:r w:rsidRPr="00A7052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7052E">
        <w:rPr>
          <w:rFonts w:ascii="Times New Roman" w:hAnsi="Times New Roman" w:cs="Times New Roman"/>
          <w:sz w:val="28"/>
          <w:szCs w:val="28"/>
        </w:rPr>
        <w:t xml:space="preserve"> нормативно-</w:t>
      </w:r>
    </w:p>
    <w:p w:rsidR="00ED226D" w:rsidRPr="00A7052E" w:rsidRDefault="00ED226D" w:rsidP="00ED226D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>правовыми актами в сфере образования, Уставом ДОУ.</w:t>
      </w:r>
    </w:p>
    <w:p w:rsidR="00ED226D" w:rsidRPr="00A7052E" w:rsidRDefault="00ED226D" w:rsidP="00ED226D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lastRenderedPageBreak/>
        <w:t xml:space="preserve">Состав родителей – участников клуба может меняться в зависимости </w:t>
      </w:r>
      <w:proofErr w:type="gramStart"/>
      <w:r w:rsidRPr="00A7052E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A705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226D" w:rsidRPr="00A7052E" w:rsidRDefault="00ED226D" w:rsidP="00ED226D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>их потребности в занятиях.</w:t>
      </w:r>
    </w:p>
    <w:p w:rsidR="00ED226D" w:rsidRPr="00A7052E" w:rsidRDefault="00ED226D" w:rsidP="00ED226D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Признаком завершения периода адаптации является хорошее физическое </w:t>
      </w:r>
    </w:p>
    <w:p w:rsidR="00ED226D" w:rsidRPr="00A7052E" w:rsidRDefault="00ED226D" w:rsidP="00ED226D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и эмоциональное самочувствие ребёнка, его увлеченная игра с игрушками, </w:t>
      </w:r>
    </w:p>
    <w:p w:rsidR="00ED226D" w:rsidRPr="00A7052E" w:rsidRDefault="00ED226D" w:rsidP="00ED226D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>доброжелательное отношение к воспитателю и сверстникам.</w:t>
      </w:r>
    </w:p>
    <w:p w:rsidR="00ED226D" w:rsidRPr="00A7052E" w:rsidRDefault="00ED226D" w:rsidP="00ED226D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Отношения сотрудничества педагогов детского сада и родителей </w:t>
      </w:r>
    </w:p>
    <w:p w:rsidR="00ED226D" w:rsidRPr="00A7052E" w:rsidRDefault="00ED226D" w:rsidP="00ED226D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воспитанников, складывающиеся в процессе работы, помогают сформировать </w:t>
      </w:r>
    </w:p>
    <w:p w:rsidR="00ED226D" w:rsidRPr="00A7052E" w:rsidRDefault="00ED226D" w:rsidP="00ED226D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коллектив понимающих и принимающих малыша взрослых  – коллектив </w:t>
      </w:r>
    </w:p>
    <w:p w:rsidR="00ED226D" w:rsidRPr="00A7052E" w:rsidRDefault="00ED226D" w:rsidP="00ED226D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единомышленников. </w:t>
      </w:r>
    </w:p>
    <w:p w:rsidR="00ED226D" w:rsidRPr="00A7052E" w:rsidRDefault="00ED226D" w:rsidP="00ED226D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>Анализ результатов показывает, что в течени</w:t>
      </w:r>
      <w:proofErr w:type="gramStart"/>
      <w:r w:rsidRPr="00A7052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7052E">
        <w:rPr>
          <w:rFonts w:ascii="Times New Roman" w:hAnsi="Times New Roman" w:cs="Times New Roman"/>
          <w:sz w:val="28"/>
          <w:szCs w:val="28"/>
        </w:rPr>
        <w:t xml:space="preserve"> последних лет не было ни 229</w:t>
      </w:r>
    </w:p>
    <w:p w:rsidR="00ED226D" w:rsidRPr="00A7052E" w:rsidRDefault="00ED226D" w:rsidP="00ED226D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>одного ребенка с тяжелой степенью адаптации</w:t>
      </w:r>
      <w:proofErr w:type="gramStart"/>
      <w:r w:rsidRPr="00A7052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705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7052E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Pr="00A7052E">
        <w:rPr>
          <w:rFonts w:ascii="Times New Roman" w:hAnsi="Times New Roman" w:cs="Times New Roman"/>
          <w:sz w:val="28"/>
          <w:szCs w:val="28"/>
        </w:rPr>
        <w:t xml:space="preserve">то позволяет нам судить о </w:t>
      </w:r>
    </w:p>
    <w:p w:rsidR="00ED226D" w:rsidRPr="00A7052E" w:rsidRDefault="00ED226D" w:rsidP="00ED226D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правильной организации и проведении адаптации детей к условиям </w:t>
      </w:r>
      <w:proofErr w:type="gramStart"/>
      <w:r w:rsidRPr="00A7052E">
        <w:rPr>
          <w:rFonts w:ascii="Times New Roman" w:hAnsi="Times New Roman" w:cs="Times New Roman"/>
          <w:sz w:val="28"/>
          <w:szCs w:val="28"/>
        </w:rPr>
        <w:t>детского</w:t>
      </w:r>
      <w:proofErr w:type="gramEnd"/>
      <w:r w:rsidRPr="00A705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226D" w:rsidRPr="00A7052E" w:rsidRDefault="00ED226D" w:rsidP="00ED226D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>сада педагогическим коллективом.</w:t>
      </w:r>
    </w:p>
    <w:p w:rsidR="00ED226D" w:rsidRPr="00A7052E" w:rsidRDefault="00ED226D" w:rsidP="00ED226D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>Литература</w:t>
      </w:r>
    </w:p>
    <w:p w:rsidR="00ED226D" w:rsidRPr="00A7052E" w:rsidRDefault="00ED226D" w:rsidP="00ED226D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1. Белкина А.В. Адаптация детей раннего возраста в условиях ДОУ / А.В. </w:t>
      </w:r>
    </w:p>
    <w:p w:rsidR="00ED226D" w:rsidRPr="00A7052E" w:rsidRDefault="00ED226D" w:rsidP="00ED226D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Белкина. – Волгоград: Учитель, 2006. – 236 </w:t>
      </w:r>
      <w:proofErr w:type="gramStart"/>
      <w:r w:rsidRPr="00A7052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7052E">
        <w:rPr>
          <w:rFonts w:ascii="Times New Roman" w:hAnsi="Times New Roman" w:cs="Times New Roman"/>
          <w:sz w:val="28"/>
          <w:szCs w:val="28"/>
        </w:rPr>
        <w:t>.</w:t>
      </w:r>
    </w:p>
    <w:p w:rsidR="00ED226D" w:rsidRPr="00A7052E" w:rsidRDefault="00ED226D" w:rsidP="00ED226D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2. Боброва Т.А. Работа по адаптации и развитию детей в возрасте от года до </w:t>
      </w:r>
    </w:p>
    <w:p w:rsidR="00ED226D" w:rsidRPr="00A7052E" w:rsidRDefault="00ED226D" w:rsidP="00ED226D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>двух лет в условиях ДОУ / Т.А. Боброва. – СПб</w:t>
      </w:r>
      <w:proofErr w:type="gramStart"/>
      <w:r w:rsidRPr="00A7052E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A7052E">
        <w:rPr>
          <w:rFonts w:ascii="Times New Roman" w:hAnsi="Times New Roman" w:cs="Times New Roman"/>
          <w:sz w:val="28"/>
          <w:szCs w:val="28"/>
        </w:rPr>
        <w:t xml:space="preserve">Детство-Пресс, 2013. – 160 </w:t>
      </w:r>
    </w:p>
    <w:p w:rsidR="00ED226D" w:rsidRPr="00A7052E" w:rsidRDefault="00ED226D" w:rsidP="00ED226D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>с.</w:t>
      </w:r>
    </w:p>
    <w:p w:rsidR="00ED226D" w:rsidRPr="00A7052E" w:rsidRDefault="00ED226D" w:rsidP="00ED226D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A7052E">
        <w:rPr>
          <w:rFonts w:ascii="Times New Roman" w:hAnsi="Times New Roman" w:cs="Times New Roman"/>
          <w:sz w:val="28"/>
          <w:szCs w:val="28"/>
        </w:rPr>
        <w:t>Двойнова</w:t>
      </w:r>
      <w:proofErr w:type="spellEnd"/>
      <w:r w:rsidRPr="00A7052E">
        <w:rPr>
          <w:rFonts w:ascii="Times New Roman" w:hAnsi="Times New Roman" w:cs="Times New Roman"/>
          <w:sz w:val="28"/>
          <w:szCs w:val="28"/>
        </w:rPr>
        <w:t xml:space="preserve"> А.Ф. Система работы с педагогами, воспитанниками и их </w:t>
      </w:r>
    </w:p>
    <w:p w:rsidR="00ED226D" w:rsidRPr="00A7052E" w:rsidRDefault="00ED226D" w:rsidP="00ED226D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родителями в адаптационный период / А.Ф. </w:t>
      </w:r>
      <w:proofErr w:type="spellStart"/>
      <w:r w:rsidRPr="00A7052E">
        <w:rPr>
          <w:rFonts w:ascii="Times New Roman" w:hAnsi="Times New Roman" w:cs="Times New Roman"/>
          <w:sz w:val="28"/>
          <w:szCs w:val="28"/>
        </w:rPr>
        <w:t>Двойнова</w:t>
      </w:r>
      <w:proofErr w:type="spellEnd"/>
      <w:r w:rsidRPr="00A7052E">
        <w:rPr>
          <w:rFonts w:ascii="Times New Roman" w:hAnsi="Times New Roman" w:cs="Times New Roman"/>
          <w:sz w:val="28"/>
          <w:szCs w:val="28"/>
        </w:rPr>
        <w:t xml:space="preserve"> // Справочник </w:t>
      </w:r>
    </w:p>
    <w:p w:rsidR="00ED226D" w:rsidRPr="00A7052E" w:rsidRDefault="00ED226D" w:rsidP="00ED226D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>старшего воспитателя. – 2009. – № 9. – С. 61-68.</w:t>
      </w:r>
    </w:p>
    <w:p w:rsidR="00ED226D" w:rsidRPr="00A7052E" w:rsidRDefault="00ED226D" w:rsidP="00ED226D">
      <w:pPr>
        <w:rPr>
          <w:rFonts w:ascii="Times New Roman" w:hAnsi="Times New Roman" w:cs="Times New Roman"/>
          <w:sz w:val="28"/>
          <w:szCs w:val="28"/>
        </w:rPr>
      </w:pPr>
      <w:r w:rsidRPr="00A7052E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A7052E">
        <w:rPr>
          <w:rFonts w:ascii="Times New Roman" w:hAnsi="Times New Roman" w:cs="Times New Roman"/>
          <w:sz w:val="28"/>
          <w:szCs w:val="28"/>
        </w:rPr>
        <w:t>Заводчикова</w:t>
      </w:r>
      <w:proofErr w:type="spellEnd"/>
      <w:r w:rsidRPr="00A7052E">
        <w:rPr>
          <w:rFonts w:ascii="Times New Roman" w:hAnsi="Times New Roman" w:cs="Times New Roman"/>
          <w:sz w:val="28"/>
          <w:szCs w:val="28"/>
        </w:rPr>
        <w:t xml:space="preserve"> О.Г. Адаптация ребенка в детском саду</w:t>
      </w:r>
      <w:proofErr w:type="gramStart"/>
      <w:r w:rsidRPr="00A7052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7052E">
        <w:rPr>
          <w:rFonts w:ascii="Times New Roman" w:hAnsi="Times New Roman" w:cs="Times New Roman"/>
          <w:sz w:val="28"/>
          <w:szCs w:val="28"/>
        </w:rPr>
        <w:t xml:space="preserve"> взаимодействие </w:t>
      </w:r>
      <w:proofErr w:type="spellStart"/>
      <w:r w:rsidRPr="00A7052E">
        <w:rPr>
          <w:rFonts w:ascii="Times New Roman" w:hAnsi="Times New Roman" w:cs="Times New Roman"/>
          <w:sz w:val="28"/>
          <w:szCs w:val="28"/>
        </w:rPr>
        <w:t>дошк</w:t>
      </w:r>
      <w:proofErr w:type="spellEnd"/>
      <w:r w:rsidRPr="00A7052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7052E">
        <w:rPr>
          <w:rFonts w:ascii="Times New Roman" w:hAnsi="Times New Roman" w:cs="Times New Roman"/>
          <w:sz w:val="28"/>
          <w:szCs w:val="28"/>
        </w:rPr>
        <w:t>образоват</w:t>
      </w:r>
      <w:proofErr w:type="spellEnd"/>
      <w:r w:rsidRPr="00A7052E">
        <w:rPr>
          <w:rFonts w:ascii="Times New Roman" w:hAnsi="Times New Roman" w:cs="Times New Roman"/>
          <w:sz w:val="28"/>
          <w:szCs w:val="28"/>
        </w:rPr>
        <w:t xml:space="preserve">. учреждения и семьи : пособие для воспитателей / О. Г. </w:t>
      </w:r>
    </w:p>
    <w:p w:rsidR="005A2743" w:rsidRPr="00ED226D" w:rsidRDefault="00ED226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7052E">
        <w:rPr>
          <w:rFonts w:ascii="Times New Roman" w:hAnsi="Times New Roman" w:cs="Times New Roman"/>
          <w:sz w:val="28"/>
          <w:szCs w:val="28"/>
        </w:rPr>
        <w:t>Заводчикова</w:t>
      </w:r>
      <w:proofErr w:type="spellEnd"/>
      <w:r w:rsidRPr="00A7052E">
        <w:rPr>
          <w:rFonts w:ascii="Times New Roman" w:hAnsi="Times New Roman" w:cs="Times New Roman"/>
          <w:sz w:val="28"/>
          <w:szCs w:val="28"/>
        </w:rPr>
        <w:t xml:space="preserve">. – М.: Просвещение, 2007. –79 </w:t>
      </w:r>
      <w:proofErr w:type="gramStart"/>
      <w:r w:rsidRPr="00A7052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7052E">
        <w:rPr>
          <w:rFonts w:ascii="Times New Roman" w:hAnsi="Times New Roman" w:cs="Times New Roman"/>
          <w:sz w:val="28"/>
          <w:szCs w:val="28"/>
        </w:rPr>
        <w:t>.</w:t>
      </w:r>
    </w:p>
    <w:sectPr w:rsidR="005A2743" w:rsidRPr="00ED226D" w:rsidSect="001B5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226D"/>
    <w:rsid w:val="00154ACF"/>
    <w:rsid w:val="006962E4"/>
    <w:rsid w:val="00D546DD"/>
    <w:rsid w:val="00ED2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2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837</Words>
  <Characters>4773</Characters>
  <Application>Microsoft Office Word</Application>
  <DocSecurity>0</DocSecurity>
  <Lines>39</Lines>
  <Paragraphs>11</Paragraphs>
  <ScaleCrop>false</ScaleCrop>
  <Company/>
  <LinksUpToDate>false</LinksUpToDate>
  <CharactersWithSpaces>5599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2024-01-08T07:57:00Z</dcterms:created>
  <dcterms:modified xsi:type="dcterms:W3CDTF">2024-01-08T07:58:00Z</dcterms:modified>
</cp:coreProperties>
</file>