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9B394" w14:textId="77777777" w:rsidR="00CE3A3D" w:rsidRPr="00CE3A3D" w:rsidRDefault="00CE3A3D" w:rsidP="00CE3A3D">
      <w:pPr>
        <w:rPr>
          <w:rFonts w:ascii="Times New Roman" w:hAnsi="Times New Roman" w:cs="Times New Roman"/>
          <w:b/>
          <w:bCs/>
          <w:color w:val="C00000"/>
          <w:sz w:val="32"/>
          <w:szCs w:val="32"/>
        </w:rPr>
      </w:pPr>
      <w:r w:rsidRPr="00CE3A3D">
        <w:rPr>
          <w:rFonts w:ascii="Times New Roman" w:hAnsi="Times New Roman" w:cs="Times New Roman"/>
          <w:b/>
          <w:bCs/>
          <w:color w:val="C00000"/>
          <w:sz w:val="32"/>
          <w:szCs w:val="32"/>
        </w:rPr>
        <w:t xml:space="preserve">Консультация для родителей </w:t>
      </w:r>
    </w:p>
    <w:p w14:paraId="1123F92C" w14:textId="77777777" w:rsidR="00CE3A3D" w:rsidRPr="00CE3A3D" w:rsidRDefault="00CE3A3D" w:rsidP="00CE3A3D">
      <w:pPr>
        <w:rPr>
          <w:rFonts w:ascii="Times New Roman" w:hAnsi="Times New Roman" w:cs="Times New Roman"/>
          <w:b/>
          <w:bCs/>
          <w:color w:val="C00000"/>
          <w:sz w:val="32"/>
          <w:szCs w:val="32"/>
        </w:rPr>
      </w:pPr>
      <w:r w:rsidRPr="00CE3A3D">
        <w:rPr>
          <w:rFonts w:ascii="Times New Roman" w:hAnsi="Times New Roman" w:cs="Times New Roman"/>
          <w:b/>
          <w:bCs/>
          <w:color w:val="C00000"/>
          <w:sz w:val="32"/>
          <w:szCs w:val="32"/>
        </w:rPr>
        <w:t xml:space="preserve">Тема: </w:t>
      </w:r>
      <w:r w:rsidRPr="00CE3A3D">
        <w:rPr>
          <w:rFonts w:ascii="Times New Roman" w:hAnsi="Times New Roman" w:cs="Times New Roman"/>
          <w:b/>
          <w:bCs/>
          <w:color w:val="C00000"/>
          <w:sz w:val="32"/>
          <w:szCs w:val="32"/>
        </w:rPr>
        <w:t>«Синдром “</w:t>
      </w:r>
      <w:proofErr w:type="spellStart"/>
      <w:r w:rsidRPr="00CE3A3D">
        <w:rPr>
          <w:rFonts w:ascii="Times New Roman" w:hAnsi="Times New Roman" w:cs="Times New Roman"/>
          <w:b/>
          <w:bCs/>
          <w:color w:val="C00000"/>
          <w:sz w:val="32"/>
          <w:szCs w:val="32"/>
        </w:rPr>
        <w:t>весны”»</w:t>
      </w:r>
      <w:proofErr w:type="spellEnd"/>
    </w:p>
    <w:p w14:paraId="0DC5843A" w14:textId="61FBBA39" w:rsidR="00CE3A3D" w:rsidRPr="00CE3A3D" w:rsidRDefault="00CE3A3D" w:rsidP="00CE3A3D">
      <w:pPr>
        <w:jc w:val="both"/>
        <w:rPr>
          <w:rFonts w:ascii="Times New Roman" w:hAnsi="Times New Roman" w:cs="Times New Roman"/>
          <w:sz w:val="28"/>
          <w:szCs w:val="28"/>
        </w:rPr>
      </w:pPr>
      <w:r w:rsidRPr="00CE3A3D">
        <w:rPr>
          <w:rFonts w:ascii="Times New Roman" w:hAnsi="Times New Roman" w:cs="Times New Roman"/>
          <w:sz w:val="28"/>
          <w:szCs w:val="28"/>
        </w:rPr>
        <w:t>Синдром «весны» — это состояние, которое может возникнуть у детей в весенний период. Оно связано с изменением погодных условий, увеличением светового дня и снижением уровня витамина D в организме.</w:t>
      </w:r>
    </w:p>
    <w:p w14:paraId="3F27CEEF" w14:textId="77777777" w:rsidR="00CE3A3D" w:rsidRPr="00CE3A3D" w:rsidRDefault="00CE3A3D" w:rsidP="00CE3A3D">
      <w:pPr>
        <w:jc w:val="both"/>
        <w:rPr>
          <w:rFonts w:ascii="Times New Roman" w:hAnsi="Times New Roman" w:cs="Times New Roman"/>
          <w:sz w:val="28"/>
          <w:szCs w:val="28"/>
        </w:rPr>
      </w:pPr>
      <w:r w:rsidRPr="00CE3A3D">
        <w:rPr>
          <w:rFonts w:ascii="Times New Roman" w:hAnsi="Times New Roman" w:cs="Times New Roman"/>
          <w:sz w:val="28"/>
          <w:szCs w:val="28"/>
        </w:rPr>
        <w:t>Симптомы синдрома «весны» могут включать:</w:t>
      </w:r>
    </w:p>
    <w:p w14:paraId="60B18811" w14:textId="77777777" w:rsidR="00CE3A3D" w:rsidRPr="00CE3A3D" w:rsidRDefault="00CE3A3D" w:rsidP="00CE3A3D">
      <w:pPr>
        <w:jc w:val="both"/>
        <w:rPr>
          <w:rFonts w:ascii="Times New Roman" w:hAnsi="Times New Roman" w:cs="Times New Roman"/>
          <w:sz w:val="28"/>
          <w:szCs w:val="28"/>
        </w:rPr>
      </w:pPr>
      <w:r w:rsidRPr="00CE3A3D">
        <w:rPr>
          <w:rFonts w:ascii="Times New Roman" w:hAnsi="Times New Roman" w:cs="Times New Roman"/>
          <w:sz w:val="28"/>
          <w:szCs w:val="28"/>
        </w:rPr>
        <w:t>1. Усталость и слабость.</w:t>
      </w:r>
    </w:p>
    <w:p w14:paraId="15BDD583" w14:textId="77777777" w:rsidR="00CE3A3D" w:rsidRPr="00CE3A3D" w:rsidRDefault="00CE3A3D" w:rsidP="00CE3A3D">
      <w:pPr>
        <w:jc w:val="both"/>
        <w:rPr>
          <w:rFonts w:ascii="Times New Roman" w:hAnsi="Times New Roman" w:cs="Times New Roman"/>
          <w:sz w:val="28"/>
          <w:szCs w:val="28"/>
        </w:rPr>
      </w:pPr>
      <w:r w:rsidRPr="00CE3A3D">
        <w:rPr>
          <w:rFonts w:ascii="Times New Roman" w:hAnsi="Times New Roman" w:cs="Times New Roman"/>
          <w:sz w:val="28"/>
          <w:szCs w:val="28"/>
        </w:rPr>
        <w:t>2. Раздражительность и капризность.</w:t>
      </w:r>
    </w:p>
    <w:p w14:paraId="2EB4B432" w14:textId="77777777" w:rsidR="00CE3A3D" w:rsidRPr="00CE3A3D" w:rsidRDefault="00CE3A3D" w:rsidP="00CE3A3D">
      <w:pPr>
        <w:jc w:val="both"/>
        <w:rPr>
          <w:rFonts w:ascii="Times New Roman" w:hAnsi="Times New Roman" w:cs="Times New Roman"/>
          <w:sz w:val="28"/>
          <w:szCs w:val="28"/>
        </w:rPr>
      </w:pPr>
      <w:r w:rsidRPr="00CE3A3D">
        <w:rPr>
          <w:rFonts w:ascii="Times New Roman" w:hAnsi="Times New Roman" w:cs="Times New Roman"/>
          <w:sz w:val="28"/>
          <w:szCs w:val="28"/>
        </w:rPr>
        <w:t>3. Снижение аппетита.</w:t>
      </w:r>
    </w:p>
    <w:p w14:paraId="65719F14" w14:textId="77777777" w:rsidR="00CE3A3D" w:rsidRPr="00CE3A3D" w:rsidRDefault="00CE3A3D" w:rsidP="00CE3A3D">
      <w:pPr>
        <w:jc w:val="both"/>
        <w:rPr>
          <w:rFonts w:ascii="Times New Roman" w:hAnsi="Times New Roman" w:cs="Times New Roman"/>
          <w:sz w:val="28"/>
          <w:szCs w:val="28"/>
        </w:rPr>
      </w:pPr>
      <w:r w:rsidRPr="00CE3A3D">
        <w:rPr>
          <w:rFonts w:ascii="Times New Roman" w:hAnsi="Times New Roman" w:cs="Times New Roman"/>
          <w:sz w:val="28"/>
          <w:szCs w:val="28"/>
        </w:rPr>
        <w:t>4. Нарушение сна.</w:t>
      </w:r>
    </w:p>
    <w:p w14:paraId="52F0B5F4" w14:textId="77777777" w:rsidR="00CE3A3D" w:rsidRPr="00CE3A3D" w:rsidRDefault="00CE3A3D" w:rsidP="00CE3A3D">
      <w:pPr>
        <w:jc w:val="both"/>
        <w:rPr>
          <w:rFonts w:ascii="Times New Roman" w:hAnsi="Times New Roman" w:cs="Times New Roman"/>
          <w:sz w:val="28"/>
          <w:szCs w:val="28"/>
        </w:rPr>
      </w:pPr>
      <w:r w:rsidRPr="00CE3A3D">
        <w:rPr>
          <w:rFonts w:ascii="Times New Roman" w:hAnsi="Times New Roman" w:cs="Times New Roman"/>
          <w:sz w:val="28"/>
          <w:szCs w:val="28"/>
        </w:rPr>
        <w:t>5. Частые простудные заболевания.</w:t>
      </w:r>
    </w:p>
    <w:p w14:paraId="3408C15A" w14:textId="77777777" w:rsidR="00CE3A3D" w:rsidRPr="00CE3A3D" w:rsidRDefault="00CE3A3D" w:rsidP="00CE3A3D">
      <w:pPr>
        <w:jc w:val="both"/>
        <w:rPr>
          <w:rFonts w:ascii="Times New Roman" w:hAnsi="Times New Roman" w:cs="Times New Roman"/>
          <w:sz w:val="28"/>
          <w:szCs w:val="28"/>
        </w:rPr>
      </w:pPr>
      <w:r w:rsidRPr="00CE3A3D">
        <w:rPr>
          <w:rFonts w:ascii="Times New Roman" w:hAnsi="Times New Roman" w:cs="Times New Roman"/>
          <w:sz w:val="28"/>
          <w:szCs w:val="28"/>
        </w:rPr>
        <w:t>Чтобы помочь ребенку справиться с синдромом «весны», можно предпринять следующие меры:</w:t>
      </w:r>
    </w:p>
    <w:p w14:paraId="2D3A9BCA" w14:textId="77777777" w:rsidR="00CE3A3D" w:rsidRPr="00CE3A3D" w:rsidRDefault="00CE3A3D" w:rsidP="00CE3A3D">
      <w:pPr>
        <w:jc w:val="both"/>
        <w:rPr>
          <w:rFonts w:ascii="Times New Roman" w:hAnsi="Times New Roman" w:cs="Times New Roman"/>
          <w:sz w:val="28"/>
          <w:szCs w:val="28"/>
        </w:rPr>
      </w:pPr>
      <w:r w:rsidRPr="00CE3A3D">
        <w:rPr>
          <w:rFonts w:ascii="Times New Roman" w:hAnsi="Times New Roman" w:cs="Times New Roman"/>
          <w:sz w:val="28"/>
          <w:szCs w:val="28"/>
        </w:rPr>
        <w:t>1. Обеспечить ребенку достаточное количество сна и отдыха.</w:t>
      </w:r>
    </w:p>
    <w:p w14:paraId="3C774C81" w14:textId="77777777" w:rsidR="00CE3A3D" w:rsidRPr="00CE3A3D" w:rsidRDefault="00CE3A3D" w:rsidP="00CE3A3D">
      <w:pPr>
        <w:jc w:val="both"/>
        <w:rPr>
          <w:rFonts w:ascii="Times New Roman" w:hAnsi="Times New Roman" w:cs="Times New Roman"/>
          <w:sz w:val="28"/>
          <w:szCs w:val="28"/>
        </w:rPr>
      </w:pPr>
      <w:r w:rsidRPr="00CE3A3D">
        <w:rPr>
          <w:rFonts w:ascii="Times New Roman" w:hAnsi="Times New Roman" w:cs="Times New Roman"/>
          <w:sz w:val="28"/>
          <w:szCs w:val="28"/>
        </w:rPr>
        <w:t>2. Увеличить потребление продуктов, богатых витамином D (например, жирная рыба, яйца, молочные продукты).</w:t>
      </w:r>
    </w:p>
    <w:p w14:paraId="47BECC93" w14:textId="77777777" w:rsidR="00CE3A3D" w:rsidRPr="00CE3A3D" w:rsidRDefault="00CE3A3D" w:rsidP="00CE3A3D">
      <w:pPr>
        <w:jc w:val="both"/>
        <w:rPr>
          <w:rFonts w:ascii="Times New Roman" w:hAnsi="Times New Roman" w:cs="Times New Roman"/>
          <w:sz w:val="28"/>
          <w:szCs w:val="28"/>
        </w:rPr>
      </w:pPr>
      <w:r w:rsidRPr="00CE3A3D">
        <w:rPr>
          <w:rFonts w:ascii="Times New Roman" w:hAnsi="Times New Roman" w:cs="Times New Roman"/>
          <w:sz w:val="28"/>
          <w:szCs w:val="28"/>
        </w:rPr>
        <w:t>3. Обеспечить ребенку регулярные прогулки на свежем воздухе.</w:t>
      </w:r>
    </w:p>
    <w:p w14:paraId="7DBB09D3" w14:textId="77777777" w:rsidR="00CE3A3D" w:rsidRPr="00CE3A3D" w:rsidRDefault="00CE3A3D" w:rsidP="00CE3A3D">
      <w:pPr>
        <w:jc w:val="both"/>
        <w:rPr>
          <w:rFonts w:ascii="Times New Roman" w:hAnsi="Times New Roman" w:cs="Times New Roman"/>
          <w:sz w:val="28"/>
          <w:szCs w:val="28"/>
        </w:rPr>
      </w:pPr>
      <w:r w:rsidRPr="00CE3A3D">
        <w:rPr>
          <w:rFonts w:ascii="Times New Roman" w:hAnsi="Times New Roman" w:cs="Times New Roman"/>
          <w:sz w:val="28"/>
          <w:szCs w:val="28"/>
        </w:rPr>
        <w:t>4. Поддерживать режим дня и регулярное питание.</w:t>
      </w:r>
    </w:p>
    <w:p w14:paraId="0B74EF79" w14:textId="77777777" w:rsidR="00CE3A3D" w:rsidRPr="00CE3A3D" w:rsidRDefault="00CE3A3D" w:rsidP="00CE3A3D">
      <w:pPr>
        <w:jc w:val="both"/>
        <w:rPr>
          <w:rFonts w:ascii="Times New Roman" w:hAnsi="Times New Roman" w:cs="Times New Roman"/>
          <w:sz w:val="28"/>
          <w:szCs w:val="28"/>
        </w:rPr>
      </w:pPr>
      <w:r w:rsidRPr="00CE3A3D">
        <w:rPr>
          <w:rFonts w:ascii="Times New Roman" w:hAnsi="Times New Roman" w:cs="Times New Roman"/>
          <w:sz w:val="28"/>
          <w:szCs w:val="28"/>
        </w:rPr>
        <w:t>5. Обеспечить ребенку физическую активность (например, занятия спортом или игры на свежем воздухе).</w:t>
      </w:r>
    </w:p>
    <w:p w14:paraId="54B22059" w14:textId="2CE0FF9E" w:rsidR="009E25F9" w:rsidRPr="00CE3A3D" w:rsidRDefault="00CE3A3D" w:rsidP="00CE3A3D">
      <w:pPr>
        <w:jc w:val="both"/>
        <w:rPr>
          <w:rFonts w:ascii="Times New Roman" w:hAnsi="Times New Roman" w:cs="Times New Roman"/>
          <w:sz w:val="28"/>
          <w:szCs w:val="28"/>
        </w:rPr>
      </w:pPr>
      <w:r w:rsidRPr="00CE3A3D">
        <w:rPr>
          <w:rFonts w:ascii="Times New Roman" w:hAnsi="Times New Roman" w:cs="Times New Roman"/>
          <w:sz w:val="28"/>
          <w:szCs w:val="28"/>
        </w:rPr>
        <w:t>Если симптомы синдрома «весны» продолжаются длительное время или ухудшаются, рекомендуется обратиться к педиатру для консультации и возможного назначения дополнительных витаминов или лекарственных препаратов.</w:t>
      </w:r>
    </w:p>
    <w:sectPr w:rsidR="009E25F9" w:rsidRPr="00CE3A3D" w:rsidSect="00CE3A3D">
      <w:footerReference w:type="default" r:id="rId6"/>
      <w:pgSz w:w="11906" w:h="16838"/>
      <w:pgMar w:top="1134" w:right="850" w:bottom="1134" w:left="1701" w:header="708" w:footer="708" w:gutter="0"/>
      <w:pgBorders w:offsetFrom="page">
        <w:top w:val="flowersPansy" w:sz="20" w:space="24" w:color="C00000"/>
        <w:left w:val="flowersPansy" w:sz="20" w:space="24" w:color="C00000"/>
        <w:bottom w:val="flowersPansy" w:sz="20" w:space="24" w:color="C00000"/>
        <w:right w:val="flowersPansy" w:sz="20" w:space="24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E27C6" w14:textId="77777777" w:rsidR="009E7757" w:rsidRDefault="009E7757" w:rsidP="00CE3A3D">
      <w:pPr>
        <w:spacing w:after="0" w:line="240" w:lineRule="auto"/>
      </w:pPr>
      <w:r>
        <w:separator/>
      </w:r>
    </w:p>
  </w:endnote>
  <w:endnote w:type="continuationSeparator" w:id="0">
    <w:p w14:paraId="5637C2B6" w14:textId="77777777" w:rsidR="009E7757" w:rsidRDefault="009E7757" w:rsidP="00CE3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8694042"/>
      <w:docPartObj>
        <w:docPartGallery w:val="Page Numbers (Bottom of Page)"/>
        <w:docPartUnique/>
      </w:docPartObj>
    </w:sdtPr>
    <w:sdtContent>
      <w:p w14:paraId="42D234AE" w14:textId="2FBC14D5" w:rsidR="00CE3A3D" w:rsidRDefault="00CE3A3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9197AD" w14:textId="77777777" w:rsidR="00CE3A3D" w:rsidRDefault="00CE3A3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96EC2" w14:textId="77777777" w:rsidR="009E7757" w:rsidRDefault="009E7757" w:rsidP="00CE3A3D">
      <w:pPr>
        <w:spacing w:after="0" w:line="240" w:lineRule="auto"/>
      </w:pPr>
      <w:r>
        <w:separator/>
      </w:r>
    </w:p>
  </w:footnote>
  <w:footnote w:type="continuationSeparator" w:id="0">
    <w:p w14:paraId="4B1F110E" w14:textId="77777777" w:rsidR="009E7757" w:rsidRDefault="009E7757" w:rsidP="00CE3A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A3D"/>
    <w:rsid w:val="007059ED"/>
    <w:rsid w:val="009D2755"/>
    <w:rsid w:val="009E25F9"/>
    <w:rsid w:val="009E7757"/>
    <w:rsid w:val="00CE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70B5C"/>
  <w15:chartTrackingRefBased/>
  <w15:docId w15:val="{A69A1BF5-7748-42E0-90B2-DD5421FA4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3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3A3D"/>
  </w:style>
  <w:style w:type="paragraph" w:styleId="a5">
    <w:name w:val="footer"/>
    <w:basedOn w:val="a"/>
    <w:link w:val="a6"/>
    <w:uiPriority w:val="99"/>
    <w:unhideWhenUsed/>
    <w:rsid w:val="00CE3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3A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Боднар</dc:creator>
  <cp:keywords/>
  <dc:description/>
  <cp:lastModifiedBy>Елена Боднар</cp:lastModifiedBy>
  <cp:revision>1</cp:revision>
  <dcterms:created xsi:type="dcterms:W3CDTF">2024-03-10T16:22:00Z</dcterms:created>
  <dcterms:modified xsi:type="dcterms:W3CDTF">2024-03-10T16:26:00Z</dcterms:modified>
</cp:coreProperties>
</file>